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497E8F" w14:paraId="2F24E27D" w14:textId="77777777" w:rsidTr="00FB7D01">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AB50F9E" w14:textId="77777777" w:rsidR="00497E8F" w:rsidRDefault="00270EC5">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497E8F" w14:paraId="2C2D7684" w14:textId="77777777" w:rsidTr="00FB7D01">
        <w:trPr>
          <w:trHeight w:val="450"/>
        </w:trPr>
        <w:tc>
          <w:tcPr>
            <w:tcW w:w="10623" w:type="dxa"/>
            <w:gridSpan w:val="3"/>
            <w:vMerge/>
            <w:tcBorders>
              <w:top w:val="nil"/>
              <w:left w:val="nil"/>
              <w:bottom w:val="nil"/>
              <w:right w:val="nil"/>
            </w:tcBorders>
            <w:vAlign w:val="center"/>
          </w:tcPr>
          <w:p w14:paraId="351190D4" w14:textId="77777777" w:rsidR="00497E8F" w:rsidRDefault="00497E8F">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DEDF06D" w14:textId="77777777" w:rsidR="00497E8F" w:rsidRDefault="00497E8F">
            <w:pPr>
              <w:spacing w:after="0" w:line="240" w:lineRule="auto"/>
              <w:jc w:val="center"/>
              <w:rPr>
                <w:rFonts w:ascii="Calibri" w:eastAsia="Times New Roman" w:hAnsi="Calibri" w:cs="Calibri"/>
                <w:b/>
                <w:bCs/>
                <w:color w:val="FFFFFF"/>
                <w:lang w:eastAsia="sk-SK"/>
              </w:rPr>
            </w:pPr>
          </w:p>
        </w:tc>
      </w:tr>
      <w:tr w:rsidR="00497E8F" w14:paraId="053CE640" w14:textId="77777777" w:rsidTr="00FB7D01">
        <w:trPr>
          <w:trHeight w:val="60"/>
        </w:trPr>
        <w:tc>
          <w:tcPr>
            <w:tcW w:w="567" w:type="dxa"/>
            <w:tcBorders>
              <w:top w:val="nil"/>
              <w:left w:val="nil"/>
              <w:bottom w:val="nil"/>
              <w:right w:val="nil"/>
            </w:tcBorders>
            <w:shd w:val="clear" w:color="auto" w:fill="auto"/>
            <w:vAlign w:val="center"/>
          </w:tcPr>
          <w:p w14:paraId="6728759A"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16347202"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75068121"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594B6FE"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7DE7084" w14:textId="77777777" w:rsidTr="00FB7D01">
        <w:trPr>
          <w:trHeight w:val="375"/>
        </w:trPr>
        <w:tc>
          <w:tcPr>
            <w:tcW w:w="10623" w:type="dxa"/>
            <w:gridSpan w:val="3"/>
            <w:vMerge w:val="restart"/>
            <w:tcBorders>
              <w:top w:val="nil"/>
              <w:left w:val="nil"/>
              <w:bottom w:val="nil"/>
              <w:right w:val="nil"/>
            </w:tcBorders>
            <w:shd w:val="clear" w:color="auto" w:fill="auto"/>
            <w:vAlign w:val="bottom"/>
          </w:tcPr>
          <w:p w14:paraId="0C59CCAA" w14:textId="77777777" w:rsidR="00497E8F" w:rsidRDefault="00270EC5">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0" w:type="dxa"/>
            <w:vAlign w:val="center"/>
          </w:tcPr>
          <w:p w14:paraId="6C0D5E10"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47CE1D43" w14:textId="77777777" w:rsidTr="00FB7D01">
        <w:trPr>
          <w:trHeight w:val="375"/>
        </w:trPr>
        <w:tc>
          <w:tcPr>
            <w:tcW w:w="10623" w:type="dxa"/>
            <w:gridSpan w:val="3"/>
            <w:vMerge/>
            <w:tcBorders>
              <w:top w:val="nil"/>
              <w:left w:val="nil"/>
              <w:bottom w:val="nil"/>
              <w:right w:val="nil"/>
            </w:tcBorders>
            <w:vAlign w:val="center"/>
          </w:tcPr>
          <w:p w14:paraId="0B8F5697" w14:textId="77777777" w:rsidR="00497E8F" w:rsidRDefault="00497E8F">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4F9A225" w14:textId="77777777" w:rsidR="00497E8F" w:rsidRDefault="00497E8F">
            <w:pPr>
              <w:spacing w:after="0" w:line="240" w:lineRule="auto"/>
              <w:rPr>
                <w:rFonts w:ascii="Calibri" w:eastAsia="Times New Roman" w:hAnsi="Calibri" w:cs="Calibri"/>
                <w:i/>
                <w:iCs/>
                <w:color w:val="2F5597"/>
                <w:sz w:val="16"/>
                <w:szCs w:val="16"/>
                <w:lang w:eastAsia="sk-SK"/>
              </w:rPr>
            </w:pPr>
          </w:p>
        </w:tc>
      </w:tr>
      <w:tr w:rsidR="00497E8F" w14:paraId="335AC323" w14:textId="77777777" w:rsidTr="00FB7D01">
        <w:trPr>
          <w:trHeight w:val="90"/>
        </w:trPr>
        <w:tc>
          <w:tcPr>
            <w:tcW w:w="567" w:type="dxa"/>
            <w:tcBorders>
              <w:top w:val="nil"/>
              <w:left w:val="nil"/>
              <w:bottom w:val="nil"/>
              <w:right w:val="nil"/>
            </w:tcBorders>
            <w:shd w:val="clear" w:color="auto" w:fill="auto"/>
            <w:vAlign w:val="center"/>
          </w:tcPr>
          <w:p w14:paraId="4945798B"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09549A0C"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DA67BF4"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46EDFEF4"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1BFF9E74" w14:textId="77777777" w:rsidTr="00FB7D01">
        <w:trPr>
          <w:trHeight w:val="345"/>
        </w:trPr>
        <w:tc>
          <w:tcPr>
            <w:tcW w:w="567" w:type="dxa"/>
            <w:tcBorders>
              <w:top w:val="nil"/>
              <w:left w:val="nil"/>
              <w:bottom w:val="nil"/>
              <w:right w:val="nil"/>
            </w:tcBorders>
            <w:shd w:val="clear" w:color="auto" w:fill="auto"/>
            <w:vAlign w:val="center"/>
          </w:tcPr>
          <w:p w14:paraId="3BFCF027"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7195EB38" w14:textId="77777777" w:rsidR="00497E8F" w:rsidRDefault="002027E3">
            <w:pPr>
              <w:spacing w:after="0" w:line="240" w:lineRule="auto"/>
              <w:rPr>
                <w:rFonts w:ascii="Calibri" w:eastAsia="Times New Roman" w:hAnsi="Calibri" w:cs="Calibri"/>
                <w:sz w:val="16"/>
                <w:szCs w:val="16"/>
                <w:lang w:eastAsia="sk-SK"/>
              </w:rPr>
            </w:pPr>
            <w:hyperlink r:id="rId8" w:anchor="'poznamky_explanatory notes'!A1" w:history="1">
              <w:r w:rsidR="00270EC5">
                <w:rPr>
                  <w:rFonts w:ascii="Calibri" w:eastAsia="Times New Roman" w:hAnsi="Calibri" w:cs="Calibri"/>
                  <w:sz w:val="16"/>
                  <w:szCs w:val="16"/>
                  <w:lang w:eastAsia="sk-SK"/>
                </w:rPr>
                <w:t xml:space="preserve">ID konania/ID of </w:t>
              </w:r>
              <w:proofErr w:type="spellStart"/>
              <w:r w:rsidR="00270EC5">
                <w:rPr>
                  <w:rFonts w:ascii="Calibri" w:eastAsia="Times New Roman" w:hAnsi="Calibri" w:cs="Calibri"/>
                  <w:sz w:val="16"/>
                  <w:szCs w:val="16"/>
                  <w:lang w:eastAsia="sk-SK"/>
                </w:rPr>
                <w:t>the</w:t>
              </w:r>
              <w:proofErr w:type="spellEnd"/>
              <w:r w:rsidR="00270EC5">
                <w:rPr>
                  <w:rFonts w:ascii="Calibri" w:eastAsia="Times New Roman" w:hAnsi="Calibri" w:cs="Calibri"/>
                  <w:sz w:val="16"/>
                  <w:szCs w:val="16"/>
                  <w:lang w:eastAsia="sk-SK"/>
                </w:rPr>
                <w:t xml:space="preserve"> </w:t>
              </w:r>
              <w:proofErr w:type="spellStart"/>
              <w:r w:rsidR="00270EC5">
                <w:rPr>
                  <w:rFonts w:ascii="Calibri" w:eastAsia="Times New Roman" w:hAnsi="Calibri" w:cs="Calibri"/>
                  <w:sz w:val="16"/>
                  <w:szCs w:val="16"/>
                  <w:lang w:eastAsia="sk-SK"/>
                </w:rPr>
                <w:t>procedure</w:t>
              </w:r>
              <w:proofErr w:type="spellEnd"/>
              <w:r w:rsidR="00270EC5">
                <w:rPr>
                  <w:rFonts w:ascii="Calibri" w:eastAsia="Times New Roman" w:hAnsi="Calibri" w:cs="Calibri"/>
                  <w:sz w:val="16"/>
                  <w:szCs w:val="16"/>
                  <w:lang w:eastAsia="sk-SK"/>
                </w:rPr>
                <w:t xml:space="preserve">: </w:t>
              </w:r>
              <w:r w:rsidR="00270EC5">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1F6DC87E"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51B15B12"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5468D7F9" w14:textId="77777777" w:rsidTr="00FB7D01">
        <w:trPr>
          <w:trHeight w:val="345"/>
        </w:trPr>
        <w:tc>
          <w:tcPr>
            <w:tcW w:w="567" w:type="dxa"/>
            <w:tcBorders>
              <w:top w:val="nil"/>
              <w:left w:val="nil"/>
              <w:bottom w:val="nil"/>
              <w:right w:val="nil"/>
            </w:tcBorders>
            <w:shd w:val="clear" w:color="auto" w:fill="auto"/>
            <w:vAlign w:val="center"/>
          </w:tcPr>
          <w:p w14:paraId="386E849C" w14:textId="77777777" w:rsidR="00497E8F" w:rsidRDefault="00497E8F">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2E21E8E" w14:textId="77777777" w:rsidR="00497E8F" w:rsidRDefault="00270EC5">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37BAE4CF" w14:textId="77777777" w:rsidR="00497E8F" w:rsidRDefault="00270EC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17E8AE06" w14:textId="77777777" w:rsidR="00497E8F" w:rsidRDefault="00497E8F">
            <w:pPr>
              <w:spacing w:after="0" w:line="240" w:lineRule="auto"/>
              <w:rPr>
                <w:rFonts w:ascii="Times New Roman" w:eastAsia="Times New Roman" w:hAnsi="Times New Roman" w:cs="Times New Roman"/>
                <w:sz w:val="20"/>
                <w:szCs w:val="20"/>
                <w:lang w:eastAsia="sk-SK"/>
              </w:rPr>
            </w:pPr>
          </w:p>
        </w:tc>
      </w:tr>
      <w:tr w:rsidR="00497E8F" w14:paraId="2B6A9627" w14:textId="77777777" w:rsidTr="00FB7D01">
        <w:trPr>
          <w:trHeight w:val="405"/>
        </w:trPr>
        <w:tc>
          <w:tcPr>
            <w:tcW w:w="567" w:type="dxa"/>
            <w:tcBorders>
              <w:top w:val="nil"/>
              <w:left w:val="nil"/>
              <w:bottom w:val="nil"/>
              <w:right w:val="nil"/>
            </w:tcBorders>
            <w:shd w:val="clear" w:color="auto" w:fill="auto"/>
            <w:vAlign w:val="center"/>
          </w:tcPr>
          <w:p w14:paraId="55324359" w14:textId="77777777" w:rsidR="00497E8F" w:rsidRDefault="00497E8F">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044E89A6"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4035063" w14:textId="77777777" w:rsidR="00497E8F" w:rsidRDefault="00497E8F">
            <w:pPr>
              <w:spacing w:after="0" w:line="240" w:lineRule="auto"/>
              <w:rPr>
                <w:rFonts w:ascii="Times New Roman" w:eastAsia="Times New Roman" w:hAnsi="Times New Roman" w:cs="Times New Roman"/>
                <w:sz w:val="20"/>
                <w:szCs w:val="20"/>
                <w:lang w:eastAsia="sk-SK"/>
              </w:rPr>
            </w:pPr>
          </w:p>
        </w:tc>
        <w:tc>
          <w:tcPr>
            <w:tcW w:w="160" w:type="dxa"/>
            <w:vAlign w:val="center"/>
          </w:tcPr>
          <w:p w14:paraId="1E2FD0D1" w14:textId="77777777" w:rsidR="00497E8F" w:rsidRDefault="00497E8F">
            <w:pPr>
              <w:spacing w:after="0" w:line="240" w:lineRule="auto"/>
              <w:rPr>
                <w:rFonts w:ascii="Times New Roman" w:eastAsia="Times New Roman" w:hAnsi="Times New Roman" w:cs="Times New Roman"/>
                <w:sz w:val="20"/>
                <w:szCs w:val="20"/>
                <w:lang w:eastAsia="sk-SK"/>
              </w:rPr>
            </w:pPr>
          </w:p>
        </w:tc>
      </w:tr>
      <w:tr w:rsidR="002B3F30" w14:paraId="3F1D227A" w14:textId="77777777" w:rsidTr="006F02A7">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30F20CC" w14:textId="77777777" w:rsidR="002B3F30" w:rsidRDefault="002027E3" w:rsidP="002B3F30">
            <w:pPr>
              <w:spacing w:after="0" w:line="240" w:lineRule="auto"/>
              <w:rPr>
                <w:rFonts w:ascii="Calibri" w:eastAsia="Times New Roman" w:hAnsi="Calibri" w:cs="Calibri"/>
                <w:sz w:val="16"/>
                <w:szCs w:val="16"/>
                <w:lang w:eastAsia="sk-SK"/>
              </w:rPr>
            </w:pPr>
            <w:hyperlink r:id="rId9" w:anchor="'poznamky_explanatory notes'!A1" w:history="1">
              <w:r w:rsidR="002B3F30">
                <w:rPr>
                  <w:rFonts w:ascii="Calibri" w:eastAsia="Times New Roman" w:hAnsi="Calibri" w:cs="Calibri"/>
                  <w:sz w:val="16"/>
                  <w:szCs w:val="16"/>
                  <w:lang w:eastAsia="sk-SK"/>
                </w:rPr>
                <w:t xml:space="preserve">OCA1. Priezvisko hodnotenej osoby / </w:t>
              </w:r>
              <w:proofErr w:type="spellStart"/>
              <w:r w:rsidR="002B3F30">
                <w:rPr>
                  <w:rFonts w:ascii="Calibri" w:eastAsia="Times New Roman" w:hAnsi="Calibri" w:cs="Calibri"/>
                  <w:sz w:val="16"/>
                  <w:szCs w:val="16"/>
                  <w:lang w:eastAsia="sk-SK"/>
                </w:rPr>
                <w:t>Surname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single" w:sz="8" w:space="0" w:color="auto"/>
              <w:left w:val="single" w:sz="8" w:space="0" w:color="auto"/>
              <w:bottom w:val="single" w:sz="8" w:space="0" w:color="auto"/>
              <w:right w:val="single" w:sz="8" w:space="0" w:color="auto"/>
            </w:tcBorders>
            <w:shd w:val="clear" w:color="auto" w:fill="auto"/>
          </w:tcPr>
          <w:p w14:paraId="666A08A6" w14:textId="4974459B" w:rsidR="002B3F30" w:rsidRDefault="00E15B92" w:rsidP="002B3F30">
            <w:pPr>
              <w:spacing w:after="0" w:line="240" w:lineRule="auto"/>
              <w:rPr>
                <w:rFonts w:ascii="Calibri" w:eastAsia="Times New Roman" w:hAnsi="Calibri" w:cs="Calibri"/>
                <w:color w:val="000000"/>
                <w:sz w:val="16"/>
                <w:szCs w:val="16"/>
                <w:lang w:eastAsia="sk-SK"/>
              </w:rPr>
            </w:pPr>
            <w:proofErr w:type="spellStart"/>
            <w:r>
              <w:rPr>
                <w:rFonts w:ascii="Calibri" w:hAnsi="Calibri" w:cs="Calibri"/>
                <w:color w:val="000000"/>
                <w:sz w:val="16"/>
                <w:szCs w:val="16"/>
              </w:rPr>
              <w:t>Kišac</w:t>
            </w:r>
            <w:proofErr w:type="spellEnd"/>
          </w:p>
        </w:tc>
        <w:tc>
          <w:tcPr>
            <w:tcW w:w="160" w:type="dxa"/>
            <w:vAlign w:val="center"/>
          </w:tcPr>
          <w:p w14:paraId="0CDAC0A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7919C2F" w14:textId="77777777" w:rsidTr="006F02A7">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BC0866C" w14:textId="77777777" w:rsidR="002B3F30" w:rsidRDefault="002027E3" w:rsidP="002B3F30">
            <w:pPr>
              <w:spacing w:after="0" w:line="240" w:lineRule="auto"/>
              <w:rPr>
                <w:rFonts w:ascii="Calibri" w:eastAsia="Times New Roman" w:hAnsi="Calibri" w:cs="Calibri"/>
                <w:sz w:val="16"/>
                <w:szCs w:val="16"/>
                <w:lang w:eastAsia="sk-SK"/>
              </w:rPr>
            </w:pPr>
            <w:hyperlink r:id="rId10" w:anchor="'poznamky_explanatory notes'!A1" w:history="1">
              <w:r w:rsidR="002B3F30">
                <w:rPr>
                  <w:rFonts w:ascii="Calibri" w:eastAsia="Times New Roman" w:hAnsi="Calibri" w:cs="Calibri"/>
                  <w:sz w:val="16"/>
                  <w:szCs w:val="16"/>
                  <w:lang w:eastAsia="sk-SK"/>
                </w:rPr>
                <w:t xml:space="preserve">OCA2. Meno hodnotenej osoby / </w:t>
              </w:r>
              <w:proofErr w:type="spellStart"/>
              <w:r w:rsidR="002B3F30">
                <w:rPr>
                  <w:rFonts w:ascii="Calibri" w:eastAsia="Times New Roman" w:hAnsi="Calibri" w:cs="Calibri"/>
                  <w:sz w:val="16"/>
                  <w:szCs w:val="16"/>
                  <w:lang w:eastAsia="sk-SK"/>
                </w:rPr>
                <w:t>Name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03F1D0DA" w14:textId="3650A1BD"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hAnsi="Calibri" w:cs="Calibri"/>
                <w:color w:val="000000"/>
                <w:sz w:val="16"/>
                <w:szCs w:val="16"/>
              </w:rPr>
              <w:t>Peter</w:t>
            </w:r>
          </w:p>
        </w:tc>
        <w:tc>
          <w:tcPr>
            <w:tcW w:w="160" w:type="dxa"/>
            <w:vAlign w:val="center"/>
          </w:tcPr>
          <w:p w14:paraId="6EE5F915"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B3ADE71" w14:textId="77777777" w:rsidTr="006F02A7">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78216CCB" w14:textId="77777777" w:rsidR="002B3F30" w:rsidRDefault="002027E3" w:rsidP="002B3F30">
            <w:pPr>
              <w:spacing w:after="0" w:line="240" w:lineRule="auto"/>
              <w:rPr>
                <w:rFonts w:ascii="Calibri" w:eastAsia="Times New Roman" w:hAnsi="Calibri" w:cs="Calibri"/>
                <w:sz w:val="16"/>
                <w:szCs w:val="16"/>
                <w:lang w:eastAsia="sk-SK"/>
              </w:rPr>
            </w:pPr>
            <w:hyperlink r:id="rId11" w:anchor="'poznamky_explanatory notes'!A1" w:history="1">
              <w:r w:rsidR="002B3F30">
                <w:rPr>
                  <w:rFonts w:ascii="Calibri" w:eastAsia="Times New Roman" w:hAnsi="Calibri" w:cs="Calibri"/>
                  <w:sz w:val="16"/>
                  <w:szCs w:val="16"/>
                  <w:lang w:eastAsia="sk-SK"/>
                </w:rPr>
                <w:t xml:space="preserve">OCA3. Tituly hodnotenej osoby / </w:t>
              </w:r>
              <w:proofErr w:type="spellStart"/>
              <w:r w:rsidR="002B3F30">
                <w:rPr>
                  <w:rFonts w:ascii="Calibri" w:eastAsia="Times New Roman" w:hAnsi="Calibri" w:cs="Calibri"/>
                  <w:sz w:val="16"/>
                  <w:szCs w:val="16"/>
                  <w:lang w:eastAsia="sk-SK"/>
                </w:rPr>
                <w:t>Degrees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awarded</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assessed</w:t>
              </w:r>
              <w:proofErr w:type="spellEnd"/>
              <w:r w:rsidR="002B3F30">
                <w:rPr>
                  <w:rFonts w:ascii="Calibri" w:eastAsia="Times New Roman" w:hAnsi="Calibri" w:cs="Calibri"/>
                  <w:sz w:val="16"/>
                  <w:szCs w:val="16"/>
                  <w:lang w:eastAsia="sk-SK"/>
                </w:rPr>
                <w:t xml:space="preserve"> person </w:t>
              </w:r>
              <w:r w:rsidR="002B3F30">
                <w:rPr>
                  <w:rFonts w:ascii="Calibri" w:eastAsia="Times New Roman" w:hAnsi="Calibri" w:cs="Calibri"/>
                  <w:sz w:val="16"/>
                  <w:szCs w:val="16"/>
                  <w:vertAlign w:val="superscript"/>
                  <w:lang w:eastAsia="sk-SK"/>
                </w:rPr>
                <w:t>2</w:t>
              </w:r>
            </w:hyperlink>
          </w:p>
        </w:tc>
        <w:tc>
          <w:tcPr>
            <w:tcW w:w="5245" w:type="dxa"/>
            <w:tcBorders>
              <w:top w:val="nil"/>
              <w:left w:val="single" w:sz="8" w:space="0" w:color="auto"/>
              <w:bottom w:val="single" w:sz="8" w:space="0" w:color="auto"/>
              <w:right w:val="single" w:sz="8" w:space="0" w:color="auto"/>
            </w:tcBorders>
            <w:shd w:val="clear" w:color="auto" w:fill="auto"/>
          </w:tcPr>
          <w:p w14:paraId="3557B104" w14:textId="094491B7" w:rsidR="002B3F30" w:rsidRPr="007E1DDE" w:rsidRDefault="00E15B92"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Doc., PhDr., PhD.</w:t>
            </w:r>
          </w:p>
        </w:tc>
        <w:tc>
          <w:tcPr>
            <w:tcW w:w="160" w:type="dxa"/>
            <w:vAlign w:val="center"/>
          </w:tcPr>
          <w:p w14:paraId="002EB74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0B51CAC" w14:textId="77777777" w:rsidTr="006F02A7">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C7443E2" w14:textId="77777777" w:rsidR="002B3F30" w:rsidRDefault="002027E3" w:rsidP="002B3F30">
            <w:pPr>
              <w:spacing w:after="0" w:line="240" w:lineRule="auto"/>
              <w:rPr>
                <w:rFonts w:ascii="Calibri" w:eastAsia="Times New Roman" w:hAnsi="Calibri" w:cs="Calibri"/>
                <w:sz w:val="16"/>
                <w:szCs w:val="16"/>
                <w:lang w:eastAsia="sk-SK"/>
              </w:rPr>
            </w:pPr>
            <w:hyperlink r:id="rId12" w:anchor="'poznamky_explanatory notes'!A1" w:history="1">
              <w:r w:rsidR="002B3F30">
                <w:rPr>
                  <w:rFonts w:ascii="Calibri" w:eastAsia="Times New Roman" w:hAnsi="Calibri" w:cs="Calibri"/>
                  <w:sz w:val="16"/>
                  <w:szCs w:val="16"/>
                  <w:lang w:eastAsia="sk-SK"/>
                </w:rPr>
                <w:t xml:space="preserve">OCA4.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osoby v Registri zamestnancov vysokých škôl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entry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person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Register of </w:t>
              </w:r>
              <w:proofErr w:type="spellStart"/>
              <w:r w:rsidR="002B3F30">
                <w:rPr>
                  <w:rFonts w:ascii="Calibri" w:eastAsia="Times New Roman" w:hAnsi="Calibri" w:cs="Calibri"/>
                  <w:sz w:val="16"/>
                  <w:szCs w:val="16"/>
                  <w:lang w:eastAsia="sk-SK"/>
                </w:rPr>
                <w:t>university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staff</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3</w:t>
              </w:r>
            </w:hyperlink>
          </w:p>
        </w:tc>
        <w:tc>
          <w:tcPr>
            <w:tcW w:w="5245" w:type="dxa"/>
            <w:tcBorders>
              <w:top w:val="nil"/>
              <w:left w:val="single" w:sz="8" w:space="0" w:color="auto"/>
              <w:bottom w:val="single" w:sz="8" w:space="0" w:color="auto"/>
              <w:right w:val="single" w:sz="8" w:space="0" w:color="auto"/>
            </w:tcBorders>
            <w:shd w:val="clear" w:color="auto" w:fill="auto"/>
          </w:tcPr>
          <w:p w14:paraId="535D0B1E" w14:textId="7F6EC8ED" w:rsidR="002B3F30" w:rsidRPr="005B40FD" w:rsidRDefault="00E15B92" w:rsidP="002B3F30">
            <w:pPr>
              <w:spacing w:after="0" w:line="240" w:lineRule="auto"/>
              <w:rPr>
                <w:rFonts w:ascii="Calibri" w:eastAsia="Times New Roman" w:hAnsi="Calibri" w:cs="Calibri"/>
                <w:color w:val="000000"/>
                <w:sz w:val="16"/>
                <w:szCs w:val="16"/>
                <w:lang w:eastAsia="sk-SK"/>
              </w:rPr>
            </w:pPr>
            <w:r w:rsidRPr="00E15B92">
              <w:rPr>
                <w:rFonts w:ascii="Calibri" w:hAnsi="Calibri" w:cs="Calibri"/>
                <w:color w:val="000000"/>
                <w:sz w:val="16"/>
                <w:szCs w:val="16"/>
              </w:rPr>
              <w:t>https://www.portalvs.sk/regzam/detail/12466</w:t>
            </w:r>
          </w:p>
        </w:tc>
        <w:tc>
          <w:tcPr>
            <w:tcW w:w="160" w:type="dxa"/>
            <w:vAlign w:val="center"/>
          </w:tcPr>
          <w:p w14:paraId="33806BD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62005E8" w14:textId="77777777" w:rsidTr="006F02A7">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19D3F8" w14:textId="77777777" w:rsidR="002B3F30" w:rsidRDefault="002027E3" w:rsidP="002B3F30">
            <w:pPr>
              <w:spacing w:after="0" w:line="240" w:lineRule="auto"/>
              <w:rPr>
                <w:rFonts w:ascii="Calibri" w:eastAsia="Times New Roman" w:hAnsi="Calibri" w:cs="Calibri"/>
                <w:sz w:val="16"/>
                <w:szCs w:val="16"/>
                <w:lang w:eastAsia="sk-SK"/>
              </w:rPr>
            </w:pPr>
            <w:hyperlink r:id="rId13" w:anchor="'poznamky_explanatory notes'!A1" w:history="1">
              <w:r w:rsidR="002B3F30">
                <w:rPr>
                  <w:rFonts w:ascii="Calibri" w:eastAsia="Times New Roman" w:hAnsi="Calibri" w:cs="Calibri"/>
                  <w:sz w:val="16"/>
                  <w:szCs w:val="16"/>
                  <w:lang w:eastAsia="sk-SK"/>
                </w:rPr>
                <w:t xml:space="preserve">OCA5. Oblasť posudzovania / </w:t>
              </w:r>
              <w:proofErr w:type="spellStart"/>
              <w:r w:rsidR="002B3F30">
                <w:rPr>
                  <w:rFonts w:ascii="Calibri" w:eastAsia="Times New Roman" w:hAnsi="Calibri" w:cs="Calibri"/>
                  <w:sz w:val="16"/>
                  <w:szCs w:val="16"/>
                  <w:lang w:eastAsia="sk-SK"/>
                </w:rPr>
                <w:t>Area</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assessment</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4</w:t>
              </w:r>
            </w:hyperlink>
          </w:p>
        </w:tc>
        <w:tc>
          <w:tcPr>
            <w:tcW w:w="5245" w:type="dxa"/>
            <w:tcBorders>
              <w:top w:val="nil"/>
              <w:left w:val="single" w:sz="8" w:space="0" w:color="auto"/>
              <w:bottom w:val="nil"/>
              <w:right w:val="single" w:sz="8" w:space="0" w:color="auto"/>
            </w:tcBorders>
            <w:shd w:val="clear" w:color="auto" w:fill="auto"/>
          </w:tcPr>
          <w:p w14:paraId="3CE590A2" w14:textId="3FF243E4" w:rsidR="002B3F30" w:rsidRDefault="002B3F30" w:rsidP="002B3F30">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Verejné zdravotníctvo,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Health</w:t>
            </w:r>
          </w:p>
        </w:tc>
        <w:tc>
          <w:tcPr>
            <w:tcW w:w="160" w:type="dxa"/>
            <w:vAlign w:val="center"/>
          </w:tcPr>
          <w:p w14:paraId="4DEA71E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96CE528" w14:textId="77777777" w:rsidTr="006F02A7">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58F531A" w14:textId="77777777" w:rsidR="002B3F30" w:rsidRDefault="002027E3" w:rsidP="002B3F30">
            <w:pPr>
              <w:spacing w:after="0" w:line="240" w:lineRule="auto"/>
              <w:rPr>
                <w:rFonts w:ascii="Calibri" w:eastAsia="Times New Roman" w:hAnsi="Calibri" w:cs="Calibri"/>
                <w:sz w:val="16"/>
                <w:szCs w:val="16"/>
                <w:lang w:eastAsia="sk-SK"/>
              </w:rPr>
            </w:pPr>
            <w:hyperlink r:id="rId14" w:anchor="Expl.OCA6!A1" w:history="1">
              <w:r w:rsidR="002B3F30">
                <w:rPr>
                  <w:rFonts w:ascii="Calibri" w:eastAsia="Times New Roman" w:hAnsi="Calibri" w:cs="Calibri"/>
                  <w:sz w:val="16"/>
                  <w:szCs w:val="16"/>
                  <w:lang w:eastAsia="sk-SK"/>
                </w:rPr>
                <w:t xml:space="preserve">OCA6. Kategória výstupu tvorivej činnosti / </w:t>
              </w:r>
              <w:proofErr w:type="spellStart"/>
              <w:r w:rsidR="002B3F30">
                <w:rPr>
                  <w:rFonts w:ascii="Calibri" w:eastAsia="Times New Roman" w:hAnsi="Calibri" w:cs="Calibri"/>
                  <w:sz w:val="16"/>
                  <w:szCs w:val="16"/>
                  <w:lang w:eastAsia="sk-SK"/>
                </w:rPr>
                <w:t>Category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output </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 možností (pozri Vysvetlivky k položke OCA6)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OCA6). </w:t>
              </w:r>
            </w:hyperlink>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39DA735F" w14:textId="12B5B040" w:rsidR="002B3F30" w:rsidRDefault="002B3F30" w:rsidP="002B3F30">
            <w:pPr>
              <w:pStyle w:val="Normlny1"/>
              <w:rPr>
                <w:rFonts w:ascii="Calibri" w:eastAsia="Times New Roman" w:hAnsi="Calibri" w:cs="Calibri"/>
                <w:i/>
                <w:iCs/>
                <w:color w:val="000000"/>
                <w:sz w:val="16"/>
                <w:szCs w:val="16"/>
              </w:rPr>
            </w:pPr>
            <w:r>
              <w:rPr>
                <w:rFonts w:ascii="Calibri" w:hAnsi="Calibri" w:cs="Calibri"/>
                <w:color w:val="000000"/>
                <w:sz w:val="16"/>
                <w:szCs w:val="16"/>
              </w:rPr>
              <w:t xml:space="preserve">vedecký výstup / </w:t>
            </w:r>
            <w:proofErr w:type="spellStart"/>
            <w:r>
              <w:rPr>
                <w:rFonts w:ascii="Calibri" w:hAnsi="Calibri" w:cs="Calibri"/>
                <w:color w:val="000000"/>
                <w:sz w:val="16"/>
                <w:szCs w:val="16"/>
              </w:rPr>
              <w:t>scientific</w:t>
            </w:r>
            <w:proofErr w:type="spellEnd"/>
            <w:r>
              <w:rPr>
                <w:rFonts w:ascii="Calibri" w:hAnsi="Calibri" w:cs="Calibri"/>
                <w:color w:val="000000"/>
                <w:sz w:val="16"/>
                <w:szCs w:val="16"/>
              </w:rPr>
              <w:t xml:space="preserve"> output</w:t>
            </w:r>
          </w:p>
        </w:tc>
        <w:tc>
          <w:tcPr>
            <w:tcW w:w="160" w:type="dxa"/>
            <w:vAlign w:val="center"/>
          </w:tcPr>
          <w:p w14:paraId="0C88DC02"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E743FF0" w14:textId="77777777" w:rsidTr="00FB7D01">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1A024B8"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45" w:type="dxa"/>
            <w:tcBorders>
              <w:top w:val="nil"/>
              <w:left w:val="nil"/>
              <w:bottom w:val="single" w:sz="8" w:space="0" w:color="auto"/>
              <w:right w:val="single" w:sz="8" w:space="0" w:color="auto"/>
            </w:tcBorders>
            <w:shd w:val="clear" w:color="auto" w:fill="auto"/>
          </w:tcPr>
          <w:p w14:paraId="36AD058E" w14:textId="2E4D4349" w:rsidR="002B3F30" w:rsidRDefault="00E15B92" w:rsidP="002B3F30">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2011</w:t>
            </w:r>
          </w:p>
        </w:tc>
        <w:tc>
          <w:tcPr>
            <w:tcW w:w="160" w:type="dxa"/>
            <w:vAlign w:val="center"/>
          </w:tcPr>
          <w:p w14:paraId="26BAFC78"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5CBF24" w14:textId="77777777" w:rsidTr="00FB7D01">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C5CACD" w14:textId="77777777" w:rsidR="002B3F30" w:rsidRDefault="002027E3" w:rsidP="002B3F30">
            <w:pPr>
              <w:spacing w:after="0" w:line="240" w:lineRule="auto"/>
              <w:rPr>
                <w:rFonts w:ascii="Calibri" w:eastAsia="Times New Roman" w:hAnsi="Calibri" w:cs="Calibri"/>
                <w:sz w:val="16"/>
                <w:szCs w:val="16"/>
                <w:lang w:eastAsia="sk-SK"/>
              </w:rPr>
            </w:pPr>
            <w:hyperlink r:id="rId15" w:anchor="'poznamky_explanatory notes'!A1" w:history="1">
              <w:r w:rsidR="002B3F30">
                <w:rPr>
                  <w:rFonts w:ascii="Calibri" w:eastAsia="Times New Roman" w:hAnsi="Calibri" w:cs="Calibri"/>
                  <w:sz w:val="16"/>
                  <w:szCs w:val="16"/>
                  <w:lang w:eastAsia="sk-SK"/>
                </w:rPr>
                <w:t xml:space="preserve">OCA8. ID záznamu v CREPČ alebo CREUČ </w:t>
              </w:r>
              <w:r w:rsidR="002B3F30">
                <w:rPr>
                  <w:rFonts w:ascii="Calibri" w:eastAsia="Times New Roman" w:hAnsi="Calibri" w:cs="Calibri"/>
                  <w:i/>
                  <w:iCs/>
                  <w:sz w:val="16"/>
                  <w:szCs w:val="16"/>
                  <w:lang w:eastAsia="sk-SK"/>
                </w:rPr>
                <w:t>(ak je)</w:t>
              </w:r>
              <w:r w:rsidR="002B3F30">
                <w:rPr>
                  <w:rFonts w:ascii="Calibri" w:eastAsia="Times New Roman" w:hAnsi="Calibri" w:cs="Calibri"/>
                  <w:sz w:val="16"/>
                  <w:szCs w:val="16"/>
                  <w:lang w:eastAsia="sk-SK"/>
                </w:rPr>
                <w:t xml:space="preserve"> / ID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Publication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(CRPA) or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Central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Registry</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(CRAA) </w:t>
              </w:r>
              <w:r w:rsidR="002B3F30">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883087C" w14:textId="09D468CF" w:rsidR="002B3F30" w:rsidRDefault="00E15B92" w:rsidP="002B3F30">
            <w:pPr>
              <w:spacing w:after="0" w:line="240" w:lineRule="auto"/>
              <w:rPr>
                <w:rFonts w:ascii="Arial" w:eastAsia="Times New Roman" w:hAnsi="Arial" w:cs="Arial"/>
                <w:color w:val="333333"/>
                <w:sz w:val="20"/>
                <w:szCs w:val="20"/>
                <w:lang w:eastAsia="sk-SK"/>
              </w:rPr>
            </w:pPr>
            <w:r>
              <w:rPr>
                <w:rFonts w:ascii="Arial" w:hAnsi="Arial" w:cs="Arial"/>
                <w:color w:val="333333"/>
                <w:sz w:val="20"/>
                <w:szCs w:val="20"/>
              </w:rPr>
              <w:t>-</w:t>
            </w:r>
          </w:p>
          <w:p w14:paraId="4B021AF9" w14:textId="6AF05EBC" w:rsidR="002B3F30"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2AD1B014"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214E76AB" w14:textId="77777777" w:rsidTr="00FB7D01">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61D93AF" w14:textId="77777777" w:rsidR="002B3F30" w:rsidRDefault="002027E3" w:rsidP="002B3F30">
            <w:pPr>
              <w:spacing w:after="0" w:line="240" w:lineRule="auto"/>
              <w:rPr>
                <w:rFonts w:ascii="Calibri" w:eastAsia="Times New Roman" w:hAnsi="Calibri" w:cs="Calibri"/>
                <w:sz w:val="16"/>
                <w:szCs w:val="16"/>
                <w:lang w:eastAsia="sk-SK"/>
              </w:rPr>
            </w:pPr>
            <w:hyperlink r:id="rId16" w:anchor="'poznamky_explanatory notes'!A1" w:history="1">
              <w:r w:rsidR="002B3F30">
                <w:rPr>
                  <w:rFonts w:ascii="Calibri" w:eastAsia="Times New Roman" w:hAnsi="Calibri" w:cs="Calibri"/>
                  <w:sz w:val="16"/>
                  <w:szCs w:val="16"/>
                  <w:lang w:eastAsia="sk-SK"/>
                </w:rPr>
                <w:t xml:space="preserve">OCA9.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CREPČ alebo CREUČ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CRPA or CRAA </w:t>
              </w:r>
              <w:r w:rsidR="002B3F30">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7624341C" w14:textId="15C9D6D6" w:rsidR="002B3F30" w:rsidRPr="002B3F30" w:rsidRDefault="002027E3" w:rsidP="002B3F30">
            <w:pPr>
              <w:spacing w:after="0" w:line="240" w:lineRule="auto"/>
              <w:rPr>
                <w:rFonts w:ascii="Calibri" w:eastAsia="Times New Roman" w:hAnsi="Calibri" w:cs="Calibri"/>
                <w:sz w:val="16"/>
                <w:szCs w:val="16"/>
                <w:u w:val="single"/>
                <w:lang w:eastAsia="sk-SK"/>
              </w:rPr>
            </w:pPr>
            <w:hyperlink r:id="rId17" w:history="1">
              <w:r w:rsidR="00E15B92">
                <w:rPr>
                  <w:rStyle w:val="Hypertextovprepojenie"/>
                  <w:rFonts w:ascii="Calibri" w:eastAsia="Times New Roman" w:hAnsi="Calibri" w:cs="Calibri"/>
                  <w:sz w:val="16"/>
                  <w:szCs w:val="16"/>
                  <w:lang w:eastAsia="sk-SK"/>
                </w:rPr>
                <w:t>-</w:t>
              </w:r>
            </w:hyperlink>
          </w:p>
          <w:p w14:paraId="37B75E9E" w14:textId="226F4829" w:rsidR="002B3F30" w:rsidRPr="00E31F09" w:rsidRDefault="002B3F30" w:rsidP="002B3F30">
            <w:pPr>
              <w:spacing w:after="0" w:line="240" w:lineRule="auto"/>
              <w:rPr>
                <w:rFonts w:ascii="Calibri" w:eastAsia="Times New Roman" w:hAnsi="Calibri" w:cs="Calibri"/>
                <w:sz w:val="16"/>
                <w:szCs w:val="16"/>
                <w:lang w:eastAsia="sk-SK"/>
              </w:rPr>
            </w:pPr>
          </w:p>
        </w:tc>
        <w:tc>
          <w:tcPr>
            <w:tcW w:w="160" w:type="dxa"/>
            <w:vAlign w:val="center"/>
          </w:tcPr>
          <w:p w14:paraId="10B5962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20C53A1" w14:textId="77777777" w:rsidTr="0046631B">
        <w:trPr>
          <w:trHeight w:val="901"/>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5A2B3471" w14:textId="77777777" w:rsidR="002B3F30" w:rsidRDefault="002B3F30" w:rsidP="002B3F30">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811" w:type="dxa"/>
            <w:tcBorders>
              <w:top w:val="nil"/>
              <w:left w:val="nil"/>
              <w:bottom w:val="single" w:sz="8" w:space="0" w:color="auto"/>
              <w:right w:val="single" w:sz="8" w:space="0" w:color="auto"/>
            </w:tcBorders>
            <w:shd w:val="clear" w:color="000000" w:fill="D9E1F2"/>
            <w:vAlign w:val="center"/>
          </w:tcPr>
          <w:p w14:paraId="4687C757" w14:textId="77777777" w:rsidR="002B3F30" w:rsidRDefault="002027E3" w:rsidP="002B3F30">
            <w:pPr>
              <w:spacing w:after="0" w:line="240" w:lineRule="auto"/>
              <w:rPr>
                <w:rFonts w:ascii="Calibri" w:eastAsia="Times New Roman" w:hAnsi="Calibri" w:cs="Calibri"/>
                <w:sz w:val="16"/>
                <w:szCs w:val="16"/>
                <w:lang w:eastAsia="sk-SK"/>
              </w:rPr>
            </w:pPr>
            <w:hyperlink r:id="rId18" w:anchor="'poznamky_explanatory notes'!A1" w:history="1">
              <w:r w:rsidR="002B3F30">
                <w:rPr>
                  <w:rFonts w:ascii="Calibri" w:eastAsia="Times New Roman" w:hAnsi="Calibri" w:cs="Calibri"/>
                  <w:sz w:val="16"/>
                  <w:szCs w:val="16"/>
                  <w:lang w:eastAsia="sk-SK"/>
                </w:rPr>
                <w:t xml:space="preserve">OCA10.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2B3F30">
                <w:rPr>
                  <w:rFonts w:ascii="Calibri" w:eastAsia="Times New Roman" w:hAnsi="Calibri" w:cs="Calibri"/>
                  <w:sz w:val="16"/>
                  <w:szCs w:val="16"/>
                  <w:lang w:eastAsia="sk-SK"/>
                </w:rPr>
                <w:t>Hyperlink</w:t>
              </w:r>
              <w:proofErr w:type="spellEnd"/>
              <w:r w:rsidR="002B3F30">
                <w:rPr>
                  <w:rFonts w:ascii="Calibri" w:eastAsia="Times New Roman" w:hAnsi="Calibri" w:cs="Calibri"/>
                  <w:sz w:val="16"/>
                  <w:szCs w:val="16"/>
                  <w:lang w:eastAsia="sk-SK"/>
                </w:rPr>
                <w:t xml:space="preserve"> to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record</w:t>
              </w:r>
              <w:proofErr w:type="spellEnd"/>
              <w:r w:rsidR="002B3F30">
                <w:rPr>
                  <w:rFonts w:ascii="Calibri" w:eastAsia="Times New Roman" w:hAnsi="Calibri" w:cs="Calibri"/>
                  <w:sz w:val="16"/>
                  <w:szCs w:val="16"/>
                  <w:lang w:eastAsia="sk-SK"/>
                </w:rPr>
                <w:t xml:space="preserve"> in </w:t>
              </w:r>
              <w:proofErr w:type="spellStart"/>
              <w:r w:rsidR="002B3F30">
                <w:rPr>
                  <w:rFonts w:ascii="Calibri" w:eastAsia="Times New Roman" w:hAnsi="Calibri" w:cs="Calibri"/>
                  <w:sz w:val="16"/>
                  <w:szCs w:val="16"/>
                  <w:lang w:eastAsia="sk-SK"/>
                </w:rPr>
                <w:t>another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publicly</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accessible</w:t>
              </w:r>
              <w:proofErr w:type="spellEnd"/>
              <w:r w:rsidR="002B3F30">
                <w:rPr>
                  <w:rFonts w:ascii="Calibri" w:eastAsia="Times New Roman" w:hAnsi="Calibri" w:cs="Calibri"/>
                  <w:sz w:val="16"/>
                  <w:szCs w:val="16"/>
                  <w:lang w:eastAsia="sk-SK"/>
                </w:rPr>
                <w:t xml:space="preserve"> register, </w:t>
              </w:r>
              <w:proofErr w:type="spellStart"/>
              <w:r w:rsidR="002B3F30">
                <w:rPr>
                  <w:rFonts w:ascii="Calibri" w:eastAsia="Times New Roman" w:hAnsi="Calibri" w:cs="Calibri"/>
                  <w:sz w:val="16"/>
                  <w:szCs w:val="16"/>
                  <w:lang w:eastAsia="sk-SK"/>
                </w:rPr>
                <w:t>catalogue</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outputs</w:t>
              </w:r>
              <w:proofErr w:type="spellEnd"/>
              <w:r w:rsidR="002B3F30">
                <w:rPr>
                  <w:rFonts w:ascii="Calibri" w:eastAsia="Times New Roman" w:hAnsi="Calibri" w:cs="Calibri"/>
                  <w:sz w:val="16"/>
                  <w:szCs w:val="16"/>
                  <w:lang w:eastAsia="sk-SK"/>
                </w:rPr>
                <w:t xml:space="preserve"> </w:t>
              </w:r>
              <w:r w:rsidR="002B3F30">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61F72AD9" w14:textId="51CBFE6B" w:rsidR="002B3F30" w:rsidRPr="00E31F09" w:rsidRDefault="001D321E" w:rsidP="002B3F30">
            <w:pPr>
              <w:spacing w:after="0" w:line="240" w:lineRule="auto"/>
              <w:rPr>
                <w:rFonts w:ascii="Calibri" w:eastAsia="Times New Roman" w:hAnsi="Calibri" w:cs="Calibri"/>
                <w:sz w:val="16"/>
                <w:szCs w:val="16"/>
                <w:lang w:eastAsia="sk-SK"/>
              </w:rPr>
            </w:pPr>
            <w:r w:rsidRPr="001D321E">
              <w:rPr>
                <w:rFonts w:ascii="Calibri" w:hAnsi="Calibri" w:cs="Calibri"/>
                <w:color w:val="000000"/>
                <w:sz w:val="16"/>
                <w:szCs w:val="16"/>
              </w:rPr>
              <w:t>https://link.springer.com/article/10.1007/s10096-011-1252-8</w:t>
            </w:r>
            <w:r w:rsidRPr="001D321E">
              <w:rPr>
                <w:rFonts w:ascii="Calibri" w:hAnsi="Calibri" w:cs="Calibri"/>
                <w:color w:val="000000"/>
                <w:sz w:val="16"/>
                <w:szCs w:val="16"/>
              </w:rPr>
              <w:t xml:space="preserve"> </w:t>
            </w:r>
          </w:p>
        </w:tc>
        <w:tc>
          <w:tcPr>
            <w:tcW w:w="160" w:type="dxa"/>
            <w:vAlign w:val="center"/>
          </w:tcPr>
          <w:p w14:paraId="6233A34B"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29BBE74" w14:textId="77777777" w:rsidTr="0046631B">
        <w:trPr>
          <w:trHeight w:val="945"/>
        </w:trPr>
        <w:tc>
          <w:tcPr>
            <w:tcW w:w="567" w:type="dxa"/>
            <w:vMerge/>
            <w:tcBorders>
              <w:top w:val="nil"/>
              <w:left w:val="single" w:sz="8" w:space="0" w:color="auto"/>
              <w:bottom w:val="single" w:sz="8" w:space="0" w:color="auto"/>
              <w:right w:val="single" w:sz="8" w:space="0" w:color="auto"/>
            </w:tcBorders>
            <w:vAlign w:val="center"/>
          </w:tcPr>
          <w:p w14:paraId="5DF12A18"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07E8B60F"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45" w:type="dxa"/>
            <w:tcBorders>
              <w:top w:val="nil"/>
              <w:left w:val="nil"/>
              <w:bottom w:val="single" w:sz="8" w:space="0" w:color="auto"/>
              <w:right w:val="single" w:sz="8" w:space="0" w:color="auto"/>
            </w:tcBorders>
            <w:shd w:val="clear" w:color="auto" w:fill="auto"/>
          </w:tcPr>
          <w:p w14:paraId="059D210A" w14:textId="2C3614B7" w:rsidR="002B3F30" w:rsidRPr="0046631B" w:rsidRDefault="00A21611" w:rsidP="00625186">
            <w:pPr>
              <w:spacing w:after="0" w:line="240" w:lineRule="auto"/>
              <w:rPr>
                <w:rFonts w:ascii="Calibri" w:eastAsia="Times New Roman" w:hAnsi="Calibri" w:cs="Calibri"/>
                <w:color w:val="000000"/>
                <w:sz w:val="16"/>
                <w:szCs w:val="16"/>
                <w:lang w:eastAsia="sk-SK"/>
              </w:rPr>
            </w:pPr>
            <w:r w:rsidRPr="0046631B">
              <w:rPr>
                <w:caps/>
                <w:sz w:val="16"/>
                <w:szCs w:val="16"/>
              </w:rPr>
              <w:t>Krcmery, V</w:t>
            </w:r>
            <w:r w:rsidRPr="0046631B">
              <w:rPr>
                <w:caps/>
                <w:sz w:val="16"/>
                <w:szCs w:val="16"/>
              </w:rPr>
              <w:t>ladimir,</w:t>
            </w:r>
            <w:r w:rsidRPr="0046631B">
              <w:rPr>
                <w:caps/>
                <w:sz w:val="16"/>
                <w:szCs w:val="16"/>
              </w:rPr>
              <w:t xml:space="preserve"> </w:t>
            </w:r>
            <w:r w:rsidRPr="0046631B">
              <w:rPr>
                <w:b/>
                <w:caps/>
                <w:sz w:val="16"/>
                <w:szCs w:val="16"/>
              </w:rPr>
              <w:t>Kisac</w:t>
            </w:r>
            <w:r w:rsidRPr="0046631B">
              <w:rPr>
                <w:b/>
                <w:caps/>
                <w:sz w:val="16"/>
                <w:szCs w:val="16"/>
              </w:rPr>
              <w:t>,</w:t>
            </w:r>
            <w:r w:rsidRPr="0046631B">
              <w:rPr>
                <w:b/>
                <w:caps/>
                <w:sz w:val="16"/>
                <w:szCs w:val="16"/>
              </w:rPr>
              <w:t xml:space="preserve"> P</w:t>
            </w:r>
            <w:r w:rsidRPr="0046631B">
              <w:rPr>
                <w:b/>
                <w:caps/>
                <w:sz w:val="16"/>
                <w:szCs w:val="16"/>
              </w:rPr>
              <w:t>eter</w:t>
            </w:r>
            <w:r w:rsidRPr="0046631B">
              <w:rPr>
                <w:b/>
                <w:sz w:val="16"/>
                <w:szCs w:val="16"/>
              </w:rPr>
              <w:t>.</w:t>
            </w:r>
            <w:r w:rsidRPr="0046631B">
              <w:rPr>
                <w:sz w:val="16"/>
                <w:szCs w:val="16"/>
              </w:rPr>
              <w:t xml:space="preserve"> </w:t>
            </w:r>
            <w:proofErr w:type="spellStart"/>
            <w:r w:rsidRPr="0046631B">
              <w:rPr>
                <w:sz w:val="16"/>
                <w:szCs w:val="16"/>
              </w:rPr>
              <w:t>Bacterial</w:t>
            </w:r>
            <w:proofErr w:type="spellEnd"/>
            <w:r w:rsidRPr="0046631B">
              <w:rPr>
                <w:sz w:val="16"/>
                <w:szCs w:val="16"/>
              </w:rPr>
              <w:t xml:space="preserve"> </w:t>
            </w:r>
            <w:proofErr w:type="spellStart"/>
            <w:r w:rsidRPr="0046631B">
              <w:rPr>
                <w:sz w:val="16"/>
                <w:szCs w:val="16"/>
              </w:rPr>
              <w:t>endocarditis</w:t>
            </w:r>
            <w:proofErr w:type="spellEnd"/>
            <w:r w:rsidRPr="0046631B">
              <w:rPr>
                <w:sz w:val="16"/>
                <w:szCs w:val="16"/>
              </w:rPr>
              <w:t xml:space="preserve"> in </w:t>
            </w:r>
            <w:proofErr w:type="spellStart"/>
            <w:r w:rsidRPr="0046631B">
              <w:rPr>
                <w:sz w:val="16"/>
                <w:szCs w:val="16"/>
              </w:rPr>
              <w:t>haemodialysis</w:t>
            </w:r>
            <w:proofErr w:type="spellEnd"/>
            <w:r w:rsidRPr="0046631B">
              <w:rPr>
                <w:sz w:val="16"/>
                <w:szCs w:val="16"/>
              </w:rPr>
              <w:t xml:space="preserve"> </w:t>
            </w:r>
            <w:proofErr w:type="spellStart"/>
            <w:r w:rsidRPr="0046631B">
              <w:rPr>
                <w:sz w:val="16"/>
                <w:szCs w:val="16"/>
              </w:rPr>
              <w:t>patients</w:t>
            </w:r>
            <w:proofErr w:type="spellEnd"/>
            <w:r w:rsidRPr="0046631B">
              <w:rPr>
                <w:sz w:val="16"/>
                <w:szCs w:val="16"/>
              </w:rPr>
              <w:t xml:space="preserve">. </w:t>
            </w:r>
            <w:proofErr w:type="spellStart"/>
            <w:r w:rsidRPr="0046631B">
              <w:rPr>
                <w:sz w:val="16"/>
                <w:szCs w:val="16"/>
              </w:rPr>
              <w:t>Is</w:t>
            </w:r>
            <w:proofErr w:type="spellEnd"/>
            <w:r w:rsidRPr="0046631B">
              <w:rPr>
                <w:sz w:val="16"/>
                <w:szCs w:val="16"/>
              </w:rPr>
              <w:t xml:space="preserve"> </w:t>
            </w:r>
            <w:proofErr w:type="spellStart"/>
            <w:r w:rsidRPr="0046631B">
              <w:rPr>
                <w:sz w:val="16"/>
                <w:szCs w:val="16"/>
              </w:rPr>
              <w:t>frequent</w:t>
            </w:r>
            <w:proofErr w:type="spellEnd"/>
            <w:r w:rsidRPr="0046631B">
              <w:rPr>
                <w:sz w:val="16"/>
                <w:szCs w:val="16"/>
              </w:rPr>
              <w:t xml:space="preserve"> </w:t>
            </w:r>
            <w:proofErr w:type="spellStart"/>
            <w:r w:rsidRPr="0046631B">
              <w:rPr>
                <w:sz w:val="16"/>
                <w:szCs w:val="16"/>
              </w:rPr>
              <w:t>heparinisation</w:t>
            </w:r>
            <w:proofErr w:type="spellEnd"/>
            <w:r w:rsidRPr="0046631B">
              <w:rPr>
                <w:sz w:val="16"/>
                <w:szCs w:val="16"/>
              </w:rPr>
              <w:t xml:space="preserve"> </w:t>
            </w:r>
            <w:proofErr w:type="spellStart"/>
            <w:r w:rsidRPr="0046631B">
              <w:rPr>
                <w:sz w:val="16"/>
                <w:szCs w:val="16"/>
              </w:rPr>
              <w:t>protecting</w:t>
            </w:r>
            <w:proofErr w:type="spellEnd"/>
            <w:r w:rsidRPr="0046631B">
              <w:rPr>
                <w:sz w:val="16"/>
                <w:szCs w:val="16"/>
              </w:rPr>
              <w:t xml:space="preserve"> </w:t>
            </w:r>
            <w:proofErr w:type="spellStart"/>
            <w:r w:rsidRPr="0046631B">
              <w:rPr>
                <w:sz w:val="16"/>
                <w:szCs w:val="16"/>
              </w:rPr>
              <w:t>embolisation</w:t>
            </w:r>
            <w:proofErr w:type="spellEnd"/>
            <w:r w:rsidRPr="0046631B">
              <w:rPr>
                <w:sz w:val="16"/>
                <w:szCs w:val="16"/>
              </w:rPr>
              <w:t xml:space="preserve">? </w:t>
            </w:r>
            <w:proofErr w:type="spellStart"/>
            <w:r w:rsidRPr="0046631B">
              <w:rPr>
                <w:i/>
                <w:sz w:val="16"/>
                <w:szCs w:val="16"/>
              </w:rPr>
              <w:t>Eur</w:t>
            </w:r>
            <w:r w:rsidRPr="0046631B">
              <w:rPr>
                <w:i/>
                <w:sz w:val="16"/>
                <w:szCs w:val="16"/>
              </w:rPr>
              <w:t>opean</w:t>
            </w:r>
            <w:proofErr w:type="spellEnd"/>
            <w:r w:rsidRPr="0046631B">
              <w:rPr>
                <w:i/>
                <w:sz w:val="16"/>
                <w:szCs w:val="16"/>
              </w:rPr>
              <w:t xml:space="preserve"> </w:t>
            </w:r>
            <w:proofErr w:type="spellStart"/>
            <w:r w:rsidRPr="0046631B">
              <w:rPr>
                <w:i/>
                <w:sz w:val="16"/>
                <w:szCs w:val="16"/>
              </w:rPr>
              <w:t>J</w:t>
            </w:r>
            <w:r w:rsidRPr="0046631B">
              <w:rPr>
                <w:i/>
                <w:sz w:val="16"/>
                <w:szCs w:val="16"/>
              </w:rPr>
              <w:t>ournal</w:t>
            </w:r>
            <w:proofErr w:type="spellEnd"/>
            <w:r w:rsidRPr="0046631B">
              <w:rPr>
                <w:i/>
                <w:sz w:val="16"/>
                <w:szCs w:val="16"/>
              </w:rPr>
              <w:t xml:space="preserve"> of</w:t>
            </w:r>
            <w:r w:rsidRPr="0046631B">
              <w:rPr>
                <w:i/>
                <w:sz w:val="16"/>
                <w:szCs w:val="16"/>
              </w:rPr>
              <w:t xml:space="preserve"> </w:t>
            </w:r>
            <w:proofErr w:type="spellStart"/>
            <w:r w:rsidRPr="0046631B">
              <w:rPr>
                <w:i/>
                <w:sz w:val="16"/>
                <w:szCs w:val="16"/>
              </w:rPr>
              <w:t>Clin</w:t>
            </w:r>
            <w:r w:rsidRPr="0046631B">
              <w:rPr>
                <w:i/>
                <w:sz w:val="16"/>
                <w:szCs w:val="16"/>
              </w:rPr>
              <w:t>ical</w:t>
            </w:r>
            <w:proofErr w:type="spellEnd"/>
            <w:r w:rsidRPr="0046631B">
              <w:rPr>
                <w:i/>
                <w:sz w:val="16"/>
                <w:szCs w:val="16"/>
              </w:rPr>
              <w:t xml:space="preserve"> </w:t>
            </w:r>
            <w:proofErr w:type="spellStart"/>
            <w:r w:rsidRPr="0046631B">
              <w:rPr>
                <w:i/>
                <w:sz w:val="16"/>
                <w:szCs w:val="16"/>
              </w:rPr>
              <w:t>Microbiol</w:t>
            </w:r>
            <w:r w:rsidRPr="0046631B">
              <w:rPr>
                <w:i/>
                <w:sz w:val="16"/>
                <w:szCs w:val="16"/>
              </w:rPr>
              <w:t>ogy</w:t>
            </w:r>
            <w:proofErr w:type="spellEnd"/>
            <w:r w:rsidRPr="0046631B">
              <w:rPr>
                <w:i/>
                <w:sz w:val="16"/>
                <w:szCs w:val="16"/>
              </w:rPr>
              <w:t xml:space="preserve"> and</w:t>
            </w:r>
            <w:r w:rsidRPr="0046631B">
              <w:rPr>
                <w:i/>
                <w:sz w:val="16"/>
                <w:szCs w:val="16"/>
              </w:rPr>
              <w:t xml:space="preserve"> </w:t>
            </w:r>
            <w:proofErr w:type="spellStart"/>
            <w:r w:rsidRPr="0046631B">
              <w:rPr>
                <w:i/>
                <w:sz w:val="16"/>
                <w:szCs w:val="16"/>
              </w:rPr>
              <w:t>Infect</w:t>
            </w:r>
            <w:r w:rsidRPr="0046631B">
              <w:rPr>
                <w:i/>
                <w:sz w:val="16"/>
                <w:szCs w:val="16"/>
              </w:rPr>
              <w:t>ious</w:t>
            </w:r>
            <w:proofErr w:type="spellEnd"/>
            <w:r w:rsidRPr="0046631B">
              <w:rPr>
                <w:i/>
                <w:sz w:val="16"/>
                <w:szCs w:val="16"/>
              </w:rPr>
              <w:t xml:space="preserve"> </w:t>
            </w:r>
            <w:proofErr w:type="spellStart"/>
            <w:r w:rsidRPr="0046631B">
              <w:rPr>
                <w:i/>
                <w:sz w:val="16"/>
                <w:szCs w:val="16"/>
              </w:rPr>
              <w:t>Dis</w:t>
            </w:r>
            <w:r w:rsidRPr="0046631B">
              <w:rPr>
                <w:i/>
                <w:sz w:val="16"/>
                <w:szCs w:val="16"/>
              </w:rPr>
              <w:t>eases</w:t>
            </w:r>
            <w:proofErr w:type="spellEnd"/>
            <w:r w:rsidRPr="0046631B">
              <w:rPr>
                <w:i/>
                <w:sz w:val="16"/>
                <w:szCs w:val="16"/>
              </w:rPr>
              <w:t>, 2011.</w:t>
            </w:r>
            <w:r w:rsidRPr="0046631B">
              <w:rPr>
                <w:i/>
                <w:sz w:val="16"/>
                <w:szCs w:val="16"/>
              </w:rPr>
              <w:t xml:space="preserve"> </w:t>
            </w:r>
            <w:r w:rsidRPr="0046631B">
              <w:rPr>
                <w:sz w:val="16"/>
                <w:szCs w:val="16"/>
              </w:rPr>
              <w:t>ISSN 1469 – 0691, roč. 30., č. 12, s. 1627-1628.</w:t>
            </w:r>
          </w:p>
        </w:tc>
        <w:tc>
          <w:tcPr>
            <w:tcW w:w="160" w:type="dxa"/>
            <w:vAlign w:val="center"/>
          </w:tcPr>
          <w:p w14:paraId="780929F6"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0E1D006B" w14:textId="77777777" w:rsidTr="0046631B">
        <w:trPr>
          <w:trHeight w:val="967"/>
        </w:trPr>
        <w:tc>
          <w:tcPr>
            <w:tcW w:w="567" w:type="dxa"/>
            <w:vMerge/>
            <w:tcBorders>
              <w:top w:val="nil"/>
              <w:left w:val="single" w:sz="8" w:space="0" w:color="auto"/>
              <w:bottom w:val="single" w:sz="8" w:space="0" w:color="auto"/>
              <w:right w:val="single" w:sz="8" w:space="0" w:color="auto"/>
            </w:tcBorders>
            <w:vAlign w:val="center"/>
          </w:tcPr>
          <w:p w14:paraId="7BE613D2"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44935B85" w14:textId="77777777" w:rsidR="002B3F30" w:rsidRDefault="002027E3" w:rsidP="002B3F30">
            <w:pPr>
              <w:spacing w:after="0" w:line="240" w:lineRule="auto"/>
              <w:rPr>
                <w:rFonts w:ascii="Calibri" w:eastAsia="Times New Roman" w:hAnsi="Calibri" w:cs="Calibri"/>
                <w:sz w:val="16"/>
                <w:szCs w:val="16"/>
                <w:lang w:eastAsia="sk-SK"/>
              </w:rPr>
            </w:pPr>
            <w:hyperlink r:id="rId19" w:anchor="Expl.OCA12!A1" w:history="1">
              <w:r w:rsidR="002B3F30">
                <w:rPr>
                  <w:rFonts w:ascii="Calibri" w:eastAsia="Times New Roman" w:hAnsi="Calibri" w:cs="Calibri"/>
                  <w:sz w:val="16"/>
                  <w:szCs w:val="16"/>
                  <w:lang w:eastAsia="sk-SK"/>
                </w:rPr>
                <w:t xml:space="preserve">OCA12. Typ výstupu (ak nie je výstup registrovaný v CREPČ alebo CREUČ) / Type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if</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is</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not</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registered</w:t>
              </w:r>
              <w:proofErr w:type="spellEnd"/>
              <w:r w:rsidR="002B3F30">
                <w:rPr>
                  <w:rFonts w:ascii="Calibri" w:eastAsia="Times New Roman" w:hAnsi="Calibri" w:cs="Calibri"/>
                  <w:sz w:val="16"/>
                  <w:szCs w:val="16"/>
                  <w:lang w:eastAsia="sk-SK"/>
                </w:rPr>
                <w:t xml:space="preserve"> in CRPA or CRAA)</w:t>
              </w:r>
              <w:r w:rsidR="002B3F30">
                <w:rPr>
                  <w:rFonts w:ascii="Calibri" w:eastAsia="Times New Roman" w:hAnsi="Calibri" w:cs="Calibri"/>
                  <w:sz w:val="16"/>
                  <w:szCs w:val="16"/>
                  <w:lang w:eastAsia="sk-SK"/>
                </w:rPr>
                <w:br/>
              </w:r>
              <w:r w:rsidR="002B3F30">
                <w:rPr>
                  <w:rFonts w:ascii="Calibri" w:eastAsia="Times New Roman" w:hAnsi="Calibri" w:cs="Calibri"/>
                  <w:i/>
                  <w:iCs/>
                  <w:color w:val="808080"/>
                  <w:sz w:val="16"/>
                  <w:szCs w:val="16"/>
                  <w:lang w:eastAsia="sk-SK"/>
                </w:rPr>
                <w:t xml:space="preserve">Výber zo 67 možností (pozri Vysvetlivky k položke OCA12) / </w:t>
              </w:r>
              <w:proofErr w:type="spellStart"/>
              <w:r w:rsidR="002B3F30">
                <w:rPr>
                  <w:rFonts w:ascii="Calibri" w:eastAsia="Times New Roman" w:hAnsi="Calibri" w:cs="Calibri"/>
                  <w:i/>
                  <w:iCs/>
                  <w:color w:val="808080"/>
                  <w:sz w:val="16"/>
                  <w:szCs w:val="16"/>
                  <w:lang w:eastAsia="sk-SK"/>
                </w:rPr>
                <w:t>Choice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from</w:t>
              </w:r>
              <w:proofErr w:type="spellEnd"/>
              <w:r w:rsidR="002B3F30">
                <w:rPr>
                  <w:rFonts w:ascii="Calibri" w:eastAsia="Times New Roman" w:hAnsi="Calibri" w:cs="Calibri"/>
                  <w:i/>
                  <w:iCs/>
                  <w:color w:val="808080"/>
                  <w:sz w:val="16"/>
                  <w:szCs w:val="16"/>
                  <w:lang w:eastAsia="sk-SK"/>
                </w:rPr>
                <w:t xml:space="preserve"> 67 </w:t>
              </w:r>
              <w:proofErr w:type="spellStart"/>
              <w:r w:rsidR="002B3F30">
                <w:rPr>
                  <w:rFonts w:ascii="Calibri" w:eastAsia="Times New Roman" w:hAnsi="Calibri" w:cs="Calibri"/>
                  <w:i/>
                  <w:iCs/>
                  <w:color w:val="808080"/>
                  <w:sz w:val="16"/>
                  <w:szCs w:val="16"/>
                  <w:lang w:eastAsia="sk-SK"/>
                </w:rPr>
                <w:t>options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see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Explanations</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for</w:t>
              </w:r>
              <w:proofErr w:type="spellEnd"/>
              <w:r w:rsidR="002B3F30">
                <w:rPr>
                  <w:rFonts w:ascii="Calibri" w:eastAsia="Times New Roman" w:hAnsi="Calibri" w:cs="Calibri"/>
                  <w:i/>
                  <w:iCs/>
                  <w:color w:val="808080"/>
                  <w:sz w:val="16"/>
                  <w:szCs w:val="16"/>
                  <w:lang w:eastAsia="sk-SK"/>
                </w:rPr>
                <w:t xml:space="preserve"> OCA12). </w:t>
              </w:r>
            </w:hyperlink>
          </w:p>
        </w:tc>
        <w:tc>
          <w:tcPr>
            <w:tcW w:w="5245" w:type="dxa"/>
            <w:tcBorders>
              <w:top w:val="nil"/>
              <w:left w:val="nil"/>
              <w:bottom w:val="single" w:sz="8" w:space="0" w:color="auto"/>
              <w:right w:val="single" w:sz="8" w:space="0" w:color="auto"/>
            </w:tcBorders>
            <w:shd w:val="clear" w:color="auto" w:fill="auto"/>
          </w:tcPr>
          <w:p w14:paraId="5B7E6057" w14:textId="1D934C02" w:rsidR="002B3F30" w:rsidRPr="0083744F" w:rsidRDefault="00E91700" w:rsidP="002B3F30">
            <w:pPr>
              <w:pStyle w:val="Textpoznmkypodiarou"/>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Článok/</w:t>
            </w:r>
            <w:proofErr w:type="spellStart"/>
            <w:r>
              <w:rPr>
                <w:rFonts w:ascii="Calibri" w:eastAsia="Times New Roman" w:hAnsi="Calibri" w:cs="Calibri"/>
                <w:i/>
                <w:iCs/>
                <w:color w:val="000000"/>
                <w:sz w:val="16"/>
                <w:szCs w:val="16"/>
                <w:lang w:eastAsia="sk-SK"/>
              </w:rPr>
              <w:t>articel</w:t>
            </w:r>
            <w:proofErr w:type="spellEnd"/>
          </w:p>
        </w:tc>
        <w:tc>
          <w:tcPr>
            <w:tcW w:w="160" w:type="dxa"/>
            <w:vAlign w:val="center"/>
          </w:tcPr>
          <w:p w14:paraId="1A42C219"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35E93B99" w14:textId="77777777" w:rsidTr="0046631B">
        <w:trPr>
          <w:trHeight w:val="532"/>
        </w:trPr>
        <w:tc>
          <w:tcPr>
            <w:tcW w:w="567" w:type="dxa"/>
            <w:vMerge/>
            <w:tcBorders>
              <w:top w:val="nil"/>
              <w:left w:val="single" w:sz="8" w:space="0" w:color="auto"/>
              <w:bottom w:val="single" w:sz="8" w:space="0" w:color="auto"/>
              <w:right w:val="single" w:sz="8" w:space="0" w:color="auto"/>
            </w:tcBorders>
            <w:vAlign w:val="center"/>
          </w:tcPr>
          <w:p w14:paraId="09A5B95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35C4792E"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45" w:type="dxa"/>
            <w:tcBorders>
              <w:top w:val="nil"/>
              <w:left w:val="nil"/>
              <w:bottom w:val="single" w:sz="8" w:space="0" w:color="auto"/>
              <w:right w:val="single" w:sz="8" w:space="0" w:color="auto"/>
            </w:tcBorders>
            <w:shd w:val="clear" w:color="auto" w:fill="auto"/>
          </w:tcPr>
          <w:p w14:paraId="368BFFB1" w14:textId="63E35ECC" w:rsidR="003248A9" w:rsidRDefault="00A21611" w:rsidP="003248A9">
            <w:pPr>
              <w:spacing w:after="0" w:line="240" w:lineRule="auto"/>
              <w:rPr>
                <w:rFonts w:ascii="Calibri" w:eastAsia="Times New Roman" w:hAnsi="Calibri" w:cs="Calibri"/>
                <w:color w:val="000000"/>
                <w:sz w:val="16"/>
                <w:szCs w:val="16"/>
                <w:lang w:eastAsia="sk-SK"/>
              </w:rPr>
            </w:pPr>
            <w:r w:rsidRPr="00A21611">
              <w:rPr>
                <w:rFonts w:ascii="Calibri" w:hAnsi="Calibri" w:cs="Calibri"/>
                <w:color w:val="000000"/>
                <w:sz w:val="16"/>
                <w:szCs w:val="16"/>
              </w:rPr>
              <w:t>https://pubmed.ncbi.nlm.nih.gov/21503839/</w:t>
            </w:r>
          </w:p>
          <w:p w14:paraId="4D699820" w14:textId="2FCFAF8E" w:rsidR="002B3F30" w:rsidRPr="00E31F09" w:rsidRDefault="002B3F30" w:rsidP="002B3F30">
            <w:pPr>
              <w:spacing w:after="0" w:line="240" w:lineRule="auto"/>
              <w:rPr>
                <w:rFonts w:ascii="Calibri" w:eastAsia="Times New Roman" w:hAnsi="Calibri" w:cs="Calibri"/>
                <w:color w:val="000000"/>
                <w:sz w:val="16"/>
                <w:szCs w:val="16"/>
                <w:lang w:eastAsia="sk-SK"/>
              </w:rPr>
            </w:pPr>
          </w:p>
        </w:tc>
        <w:tc>
          <w:tcPr>
            <w:tcW w:w="160" w:type="dxa"/>
            <w:vAlign w:val="center"/>
          </w:tcPr>
          <w:p w14:paraId="66FDE93A"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73AFDF6" w14:textId="77777777" w:rsidTr="0046631B">
        <w:trPr>
          <w:trHeight w:val="356"/>
        </w:trPr>
        <w:tc>
          <w:tcPr>
            <w:tcW w:w="567" w:type="dxa"/>
            <w:vMerge/>
            <w:tcBorders>
              <w:top w:val="nil"/>
              <w:left w:val="single" w:sz="8" w:space="0" w:color="auto"/>
              <w:bottom w:val="single" w:sz="8" w:space="0" w:color="auto"/>
              <w:right w:val="single" w:sz="8" w:space="0" w:color="auto"/>
            </w:tcBorders>
            <w:vAlign w:val="center"/>
          </w:tcPr>
          <w:p w14:paraId="4FA03B24"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109B6C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45" w:type="dxa"/>
            <w:tcBorders>
              <w:top w:val="nil"/>
              <w:left w:val="nil"/>
              <w:bottom w:val="single" w:sz="8" w:space="0" w:color="auto"/>
              <w:right w:val="single" w:sz="8" w:space="0" w:color="auto"/>
            </w:tcBorders>
            <w:shd w:val="clear" w:color="auto" w:fill="auto"/>
          </w:tcPr>
          <w:p w14:paraId="499E687C" w14:textId="11A4A311" w:rsidR="002B3F30" w:rsidRDefault="00A21611" w:rsidP="0046631B">
            <w:pPr>
              <w:pStyle w:val="PredformtovanHTML"/>
              <w:shd w:val="clear" w:color="auto" w:fill="F8F9FA"/>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 xml:space="preserve">50 </w:t>
            </w:r>
            <w:r w:rsidR="0054529B">
              <w:rPr>
                <w:rFonts w:ascii="Calibri" w:eastAsia="Times New Roman" w:hAnsi="Calibri" w:cs="Calibri" w:hint="default"/>
                <w:color w:val="000000"/>
                <w:sz w:val="16"/>
                <w:szCs w:val="16"/>
                <w:lang w:eastAsia="sk-SK"/>
              </w:rPr>
              <w:t>%</w:t>
            </w:r>
            <w:r w:rsidR="00373814">
              <w:rPr>
                <w:rFonts w:ascii="Calibri" w:eastAsia="Times New Roman" w:hAnsi="Calibri" w:cs="Calibri" w:hint="default"/>
                <w:color w:val="000000"/>
                <w:sz w:val="16"/>
                <w:szCs w:val="16"/>
                <w:lang w:eastAsia="sk-SK"/>
              </w:rPr>
              <w:t xml:space="preserve">, </w:t>
            </w:r>
            <w:r w:rsidR="00373814" w:rsidRPr="00373814">
              <w:rPr>
                <w:rFonts w:ascii="Calibri" w:eastAsia="Times New Roman" w:hAnsi="Calibri" w:cs="Calibri"/>
                <w:color w:val="000000"/>
                <w:sz w:val="16"/>
                <w:szCs w:val="16"/>
                <w:lang w:eastAsia="sk-SK"/>
              </w:rPr>
              <w:t xml:space="preserve">Author's contribution: </w:t>
            </w:r>
            <w:r>
              <w:rPr>
                <w:rFonts w:ascii="Calibri" w:eastAsia="Times New Roman" w:hAnsi="Calibri" w:cs="Calibri" w:hint="default"/>
                <w:color w:val="000000"/>
                <w:sz w:val="16"/>
                <w:szCs w:val="16"/>
                <w:lang w:eastAsia="sk-SK"/>
              </w:rPr>
              <w:t xml:space="preserve">Outcome of analysis the </w:t>
            </w:r>
            <w:proofErr w:type="spellStart"/>
            <w:r>
              <w:rPr>
                <w:rFonts w:ascii="Calibri" w:eastAsia="Times New Roman" w:hAnsi="Calibri" w:cs="Calibri" w:hint="default"/>
                <w:color w:val="000000"/>
                <w:sz w:val="16"/>
                <w:szCs w:val="16"/>
                <w:lang w:eastAsia="sk-SK"/>
              </w:rPr>
              <w:t>nationalwide</w:t>
            </w:r>
            <w:proofErr w:type="spellEnd"/>
            <w:r>
              <w:rPr>
                <w:rFonts w:ascii="Calibri" w:eastAsia="Times New Roman" w:hAnsi="Calibri" w:cs="Calibri" w:hint="default"/>
                <w:color w:val="000000"/>
                <w:sz w:val="16"/>
                <w:szCs w:val="16"/>
                <w:lang w:eastAsia="sk-SK"/>
              </w:rPr>
              <w:t xml:space="preserve"> group of patients with infective endocarditis.</w:t>
            </w:r>
          </w:p>
        </w:tc>
        <w:tc>
          <w:tcPr>
            <w:tcW w:w="160" w:type="dxa"/>
            <w:vAlign w:val="center"/>
          </w:tcPr>
          <w:p w14:paraId="5D1B313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6D953C63" w14:textId="77777777" w:rsidTr="0046631B">
        <w:trPr>
          <w:trHeight w:val="1071"/>
        </w:trPr>
        <w:tc>
          <w:tcPr>
            <w:tcW w:w="567" w:type="dxa"/>
            <w:vMerge/>
            <w:tcBorders>
              <w:top w:val="nil"/>
              <w:left w:val="single" w:sz="8" w:space="0" w:color="auto"/>
              <w:bottom w:val="single" w:sz="8" w:space="0" w:color="auto"/>
              <w:right w:val="single" w:sz="8" w:space="0" w:color="auto"/>
            </w:tcBorders>
            <w:vAlign w:val="center"/>
          </w:tcPr>
          <w:p w14:paraId="2D2DCC6A" w14:textId="77777777" w:rsidR="002B3F30" w:rsidRDefault="002B3F30" w:rsidP="002B3F30">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5107D6B3" w14:textId="77777777" w:rsidR="002B3F30" w:rsidRDefault="002027E3" w:rsidP="002B3F30">
            <w:pPr>
              <w:spacing w:after="0" w:line="240" w:lineRule="auto"/>
              <w:rPr>
                <w:rFonts w:ascii="Calibri" w:eastAsia="Times New Roman" w:hAnsi="Calibri" w:cs="Calibri"/>
                <w:sz w:val="16"/>
                <w:szCs w:val="16"/>
                <w:lang w:eastAsia="sk-SK"/>
              </w:rPr>
            </w:pPr>
            <w:hyperlink r:id="rId20" w:anchor="'poznamky_explanatory notes'!A1" w:history="1">
              <w:r w:rsidR="002B3F30">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w:t>
              </w:r>
              <w:proofErr w:type="spellStart"/>
              <w:r w:rsidR="002B3F30">
                <w:rPr>
                  <w:rFonts w:ascii="Calibri" w:eastAsia="Times New Roman" w:hAnsi="Calibri" w:cs="Calibri"/>
                  <w:sz w:val="16"/>
                  <w:szCs w:val="16"/>
                  <w:lang w:eastAsia="sk-SK"/>
                </w:rPr>
                <w:t>with</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contextual</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information</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concerning</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description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creative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process</w:t>
              </w:r>
              <w:proofErr w:type="spellEnd"/>
              <w:r w:rsidR="002B3F30">
                <w:rPr>
                  <w:rFonts w:ascii="Calibri" w:eastAsia="Times New Roman" w:hAnsi="Calibri" w:cs="Calibri"/>
                  <w:sz w:val="16"/>
                  <w:szCs w:val="16"/>
                  <w:lang w:eastAsia="sk-SK"/>
                </w:rPr>
                <w:t xml:space="preserve"> and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content</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research</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artistic</w:t>
              </w:r>
              <w:proofErr w:type="spellEnd"/>
              <w:r w:rsidR="002B3F30">
                <w:rPr>
                  <w:rFonts w:ascii="Calibri" w:eastAsia="Times New Roman" w:hAnsi="Calibri" w:cs="Calibri"/>
                  <w:sz w:val="16"/>
                  <w:szCs w:val="16"/>
                  <w:lang w:eastAsia="sk-SK"/>
                </w:rPr>
                <w:t>/</w:t>
              </w:r>
              <w:proofErr w:type="spellStart"/>
              <w:r w:rsidR="002B3F30">
                <w:rPr>
                  <w:rFonts w:ascii="Calibri" w:eastAsia="Times New Roman" w:hAnsi="Calibri" w:cs="Calibri"/>
                  <w:sz w:val="16"/>
                  <w:szCs w:val="16"/>
                  <w:lang w:eastAsia="sk-SK"/>
                </w:rPr>
                <w:t>other</w:t>
              </w:r>
              <w:proofErr w:type="spellEnd"/>
              <w:r w:rsidR="002B3F30">
                <w:rPr>
                  <w:rFonts w:ascii="Calibri" w:eastAsia="Times New Roman" w:hAnsi="Calibri" w:cs="Calibri"/>
                  <w:sz w:val="16"/>
                  <w:szCs w:val="16"/>
                  <w:lang w:eastAsia="sk-SK"/>
                </w:rPr>
                <w:t xml:space="preserve"> </w:t>
              </w:r>
              <w:proofErr w:type="spellStart"/>
              <w:r w:rsidR="002B3F30">
                <w:rPr>
                  <w:rFonts w:ascii="Calibri" w:eastAsia="Times New Roman" w:hAnsi="Calibri" w:cs="Calibri"/>
                  <w:sz w:val="16"/>
                  <w:szCs w:val="16"/>
                  <w:lang w:eastAsia="sk-SK"/>
                </w:rPr>
                <w:t>activity</w:t>
              </w:r>
              <w:proofErr w:type="spellEnd"/>
              <w:r w:rsidR="002B3F30">
                <w:rPr>
                  <w:rFonts w:ascii="Calibri" w:eastAsia="Times New Roman" w:hAnsi="Calibri" w:cs="Calibri"/>
                  <w:sz w:val="16"/>
                  <w:szCs w:val="16"/>
                  <w:lang w:eastAsia="sk-SK"/>
                </w:rPr>
                <w:t xml:space="preserve">, etc.  </w:t>
              </w:r>
              <w:r w:rsidR="002B3F30">
                <w:rPr>
                  <w:rFonts w:ascii="Calibri" w:eastAsia="Times New Roman" w:hAnsi="Calibri" w:cs="Calibri"/>
                  <w:sz w:val="16"/>
                  <w:szCs w:val="16"/>
                  <w:vertAlign w:val="superscript"/>
                  <w:lang w:eastAsia="sk-SK"/>
                </w:rPr>
                <w:t>8</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v slovenskom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Slovak</w:t>
              </w:r>
              <w:r w:rsidR="002B3F30">
                <w:rPr>
                  <w:rFonts w:ascii="Calibri" w:eastAsia="Times New Roman" w:hAnsi="Calibri" w:cs="Calibri"/>
                  <w:i/>
                  <w:iCs/>
                  <w:color w:val="808080"/>
                  <w:sz w:val="16"/>
                  <w:szCs w:val="16"/>
                  <w:lang w:eastAsia="sk-SK"/>
                </w:rPr>
                <w:br w:type="page"/>
                <w:t xml:space="preserve">Rozsah do 200 slov v anglickom jazyku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r w:rsidR="002B3F30">
                <w:rPr>
                  <w:rFonts w:ascii="Calibri" w:eastAsia="Times New Roman" w:hAnsi="Calibri" w:cs="Calibri"/>
                  <w:i/>
                  <w:iCs/>
                  <w:color w:val="808080"/>
                  <w:sz w:val="16"/>
                  <w:szCs w:val="16"/>
                  <w:lang w:eastAsia="sk-SK"/>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6D110628" w14:textId="4DCB110F" w:rsidR="002B3F30" w:rsidRPr="0046631B" w:rsidRDefault="002B3F30" w:rsidP="0046631B">
            <w:pPr>
              <w:spacing w:after="0" w:line="240" w:lineRule="auto"/>
              <w:rPr>
                <w:sz w:val="16"/>
                <w:szCs w:val="16"/>
              </w:rPr>
            </w:pPr>
            <w:r>
              <w:rPr>
                <w:rFonts w:ascii="Calibri" w:eastAsia="Times New Roman" w:hAnsi="Calibri" w:cs="Calibri"/>
                <w:color w:val="000000"/>
                <w:sz w:val="16"/>
                <w:szCs w:val="16"/>
                <w:lang w:eastAsia="sk-SK"/>
              </w:rPr>
              <w:t> </w:t>
            </w:r>
            <w:r w:rsidR="00570CE7">
              <w:rPr>
                <w:rFonts w:ascii="Calibri" w:eastAsia="Times New Roman" w:hAnsi="Calibri" w:cs="Calibri"/>
                <w:color w:val="000000"/>
                <w:sz w:val="16"/>
                <w:szCs w:val="16"/>
                <w:lang w:eastAsia="sk-SK"/>
              </w:rPr>
              <w:t>Tento článok uvádza výsledky analýzy rizikových faktorov celoslovenskej populácie pacientov s </w:t>
            </w:r>
            <w:proofErr w:type="spellStart"/>
            <w:r w:rsidR="00570CE7">
              <w:rPr>
                <w:rFonts w:ascii="Calibri" w:eastAsia="Times New Roman" w:hAnsi="Calibri" w:cs="Calibri"/>
                <w:color w:val="000000"/>
                <w:sz w:val="16"/>
                <w:szCs w:val="16"/>
                <w:lang w:eastAsia="sk-SK"/>
              </w:rPr>
              <w:t>endokarditídou</w:t>
            </w:r>
            <w:proofErr w:type="spellEnd"/>
            <w:r w:rsidR="00570CE7">
              <w:rPr>
                <w:rFonts w:ascii="Calibri" w:eastAsia="Times New Roman" w:hAnsi="Calibri" w:cs="Calibri"/>
                <w:color w:val="000000"/>
                <w:sz w:val="16"/>
                <w:szCs w:val="16"/>
                <w:lang w:eastAsia="sk-SK"/>
              </w:rPr>
              <w:t xml:space="preserve"> v počte 606 osôb</w:t>
            </w:r>
            <w:r w:rsidR="00BD1589">
              <w:rPr>
                <w:rFonts w:ascii="Calibri" w:eastAsia="Times New Roman" w:hAnsi="Calibri" w:cs="Calibri"/>
                <w:color w:val="000000"/>
                <w:sz w:val="16"/>
                <w:szCs w:val="16"/>
                <w:lang w:eastAsia="sk-SK"/>
              </w:rPr>
              <w:t xml:space="preserve"> (v priebehu 23 rokov)</w:t>
            </w:r>
            <w:r w:rsidR="00570CE7">
              <w:rPr>
                <w:rFonts w:ascii="Calibri" w:eastAsia="Times New Roman" w:hAnsi="Calibri" w:cs="Calibri"/>
                <w:color w:val="000000"/>
                <w:sz w:val="16"/>
                <w:szCs w:val="16"/>
                <w:lang w:eastAsia="sk-SK"/>
              </w:rPr>
              <w:t xml:space="preserve">, pričom sa zameriava na podskupinu pacientov podstupujúcich hemodialýzu, a to z dôvodu, že pacienti podstupujúci hemodialýzu majú vyššie riziko vzniku a rozvoja </w:t>
            </w:r>
            <w:proofErr w:type="spellStart"/>
            <w:r w:rsidR="00570CE7">
              <w:rPr>
                <w:rFonts w:ascii="Calibri" w:eastAsia="Times New Roman" w:hAnsi="Calibri" w:cs="Calibri"/>
                <w:color w:val="000000"/>
                <w:sz w:val="16"/>
                <w:szCs w:val="16"/>
                <w:lang w:eastAsia="sk-SK"/>
              </w:rPr>
              <w:t>endokarditídy</w:t>
            </w:r>
            <w:proofErr w:type="spellEnd"/>
            <w:r w:rsidR="00570CE7">
              <w:rPr>
                <w:rFonts w:ascii="Calibri" w:eastAsia="Times New Roman" w:hAnsi="Calibri" w:cs="Calibri"/>
                <w:color w:val="000000"/>
                <w:sz w:val="16"/>
                <w:szCs w:val="16"/>
                <w:lang w:eastAsia="sk-SK"/>
              </w:rPr>
              <w:t xml:space="preserve">, a to predovšetkým z dôvodu pravidelného zavádzania katétra. Záver: </w:t>
            </w:r>
            <w:r w:rsidR="003000D6" w:rsidRPr="002F4E78">
              <w:rPr>
                <w:sz w:val="16"/>
                <w:szCs w:val="16"/>
              </w:rPr>
              <w:t xml:space="preserve"> </w:t>
            </w:r>
            <w:r w:rsidR="00570CE7">
              <w:rPr>
                <w:sz w:val="16"/>
                <w:szCs w:val="16"/>
              </w:rPr>
              <w:t>Štatistickou analýzou bola hemod</w:t>
            </w:r>
            <w:r w:rsidR="00BD1589">
              <w:rPr>
                <w:sz w:val="16"/>
                <w:szCs w:val="16"/>
              </w:rPr>
              <w:t>i</w:t>
            </w:r>
            <w:r w:rsidR="00570CE7">
              <w:rPr>
                <w:sz w:val="16"/>
                <w:szCs w:val="16"/>
              </w:rPr>
              <w:t xml:space="preserve">alýza identifikovaná ako jednoznačný rizikový faktor bakteriálnej </w:t>
            </w:r>
            <w:proofErr w:type="spellStart"/>
            <w:r w:rsidR="00570CE7">
              <w:rPr>
                <w:sz w:val="16"/>
                <w:szCs w:val="16"/>
              </w:rPr>
              <w:t>endokarditídy</w:t>
            </w:r>
            <w:proofErr w:type="spellEnd"/>
            <w:r w:rsidR="00BD1589">
              <w:rPr>
                <w:sz w:val="16"/>
                <w:szCs w:val="16"/>
              </w:rPr>
              <w:t>, pričom boli identifikované aj odlišnosti e</w:t>
            </w:r>
            <w:proofErr w:type="spellStart"/>
            <w:r w:rsidR="00BD1589">
              <w:rPr>
                <w:sz w:val="16"/>
                <w:szCs w:val="16"/>
              </w:rPr>
              <w:t>tiologických</w:t>
            </w:r>
            <w:proofErr w:type="spellEnd"/>
            <w:r w:rsidR="00BD1589">
              <w:rPr>
                <w:sz w:val="16"/>
                <w:szCs w:val="16"/>
              </w:rPr>
              <w:t xml:space="preserve"> agensov a ďalších kofaktorov, ktoré sa k hemodialýze pridružili.</w:t>
            </w:r>
          </w:p>
        </w:tc>
        <w:tc>
          <w:tcPr>
            <w:tcW w:w="160" w:type="dxa"/>
            <w:vAlign w:val="center"/>
          </w:tcPr>
          <w:p w14:paraId="412618E1"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497C63F8" w14:textId="77777777" w:rsidTr="00FB7D01">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13A9B34" w14:textId="77777777" w:rsidR="002B3F30" w:rsidRDefault="002027E3" w:rsidP="002B3F30">
            <w:pPr>
              <w:spacing w:after="0" w:line="240" w:lineRule="auto"/>
              <w:rPr>
                <w:rFonts w:ascii="Calibri" w:eastAsia="Times New Roman" w:hAnsi="Calibri" w:cs="Calibri"/>
                <w:sz w:val="16"/>
                <w:szCs w:val="16"/>
                <w:lang w:eastAsia="sk-SK"/>
              </w:rPr>
            </w:pPr>
            <w:hyperlink r:id="rId21" w:anchor="'poznamky_explanatory notes'!A1" w:history="1">
              <w:r w:rsidR="002B3F30">
                <w:rPr>
                  <w:rFonts w:ascii="Calibri" w:eastAsia="Times New Roman" w:hAnsi="Calibri" w:cs="Calibri"/>
                  <w:sz w:val="16"/>
                  <w:szCs w:val="16"/>
                  <w:lang w:eastAsia="sk-SK"/>
                </w:rPr>
                <w:t xml:space="preserve">OCA16. Anotácia výstupu v anglickom jazyku / </w:t>
              </w:r>
              <w:proofErr w:type="spellStart"/>
              <w:r w:rsidR="002B3F30">
                <w:rPr>
                  <w:rFonts w:ascii="Calibri" w:eastAsia="Times New Roman" w:hAnsi="Calibri" w:cs="Calibri"/>
                  <w:sz w:val="16"/>
                  <w:szCs w:val="16"/>
                  <w:lang w:eastAsia="sk-SK"/>
                </w:rPr>
                <w:t>Annotation</w:t>
              </w:r>
              <w:proofErr w:type="spellEnd"/>
              <w:r w:rsidR="002B3F30">
                <w:rPr>
                  <w:rFonts w:ascii="Calibri" w:eastAsia="Times New Roman" w:hAnsi="Calibri" w:cs="Calibri"/>
                  <w:sz w:val="16"/>
                  <w:szCs w:val="16"/>
                  <w:lang w:eastAsia="sk-SK"/>
                </w:rPr>
                <w:t xml:space="preserve"> of </w:t>
              </w:r>
              <w:proofErr w:type="spellStart"/>
              <w:r w:rsidR="002B3F30">
                <w:rPr>
                  <w:rFonts w:ascii="Calibri" w:eastAsia="Times New Roman" w:hAnsi="Calibri" w:cs="Calibri"/>
                  <w:sz w:val="16"/>
                  <w:szCs w:val="16"/>
                  <w:lang w:eastAsia="sk-SK"/>
                </w:rPr>
                <w:t>the</w:t>
              </w:r>
              <w:proofErr w:type="spellEnd"/>
              <w:r w:rsidR="002B3F30">
                <w:rPr>
                  <w:rFonts w:ascii="Calibri" w:eastAsia="Times New Roman" w:hAnsi="Calibri" w:cs="Calibri"/>
                  <w:sz w:val="16"/>
                  <w:szCs w:val="16"/>
                  <w:lang w:eastAsia="sk-SK"/>
                </w:rPr>
                <w:t xml:space="preserve"> output in English </w:t>
              </w:r>
              <w:r w:rsidR="002B3F30">
                <w:rPr>
                  <w:rFonts w:ascii="Calibri" w:eastAsia="Times New Roman" w:hAnsi="Calibri" w:cs="Calibri"/>
                  <w:sz w:val="16"/>
                  <w:szCs w:val="16"/>
                  <w:vertAlign w:val="superscript"/>
                  <w:lang w:eastAsia="sk-SK"/>
                </w:rPr>
                <w:t xml:space="preserve"> 9</w:t>
              </w:r>
              <w:r w:rsidR="002B3F30">
                <w:rPr>
                  <w:rFonts w:ascii="Calibri" w:eastAsia="Times New Roman" w:hAnsi="Calibri" w:cs="Calibri"/>
                  <w:sz w:val="16"/>
                  <w:szCs w:val="16"/>
                  <w:lang w:eastAsia="sk-SK"/>
                </w:rPr>
                <w:br w:type="page"/>
              </w:r>
              <w:r w:rsidR="002B3F30">
                <w:rPr>
                  <w:rFonts w:ascii="Calibri" w:eastAsia="Times New Roman" w:hAnsi="Calibri" w:cs="Calibri"/>
                  <w:i/>
                  <w:iCs/>
                  <w:color w:val="808080"/>
                  <w:sz w:val="16"/>
                  <w:szCs w:val="16"/>
                  <w:lang w:eastAsia="sk-SK"/>
                </w:rPr>
                <w:t xml:space="preserve">Rozsah do 200 slov / </w:t>
              </w:r>
              <w:proofErr w:type="spellStart"/>
              <w:r w:rsidR="002B3F30">
                <w:rPr>
                  <w:rFonts w:ascii="Calibri" w:eastAsia="Times New Roman" w:hAnsi="Calibri" w:cs="Calibri"/>
                  <w:i/>
                  <w:iCs/>
                  <w:color w:val="808080"/>
                  <w:sz w:val="16"/>
                  <w:szCs w:val="16"/>
                  <w:lang w:eastAsia="sk-SK"/>
                </w:rPr>
                <w:t>Range</w:t>
              </w:r>
              <w:proofErr w:type="spellEnd"/>
              <w:r w:rsidR="002B3F30">
                <w:rPr>
                  <w:rFonts w:ascii="Calibri" w:eastAsia="Times New Roman" w:hAnsi="Calibri" w:cs="Calibri"/>
                  <w:i/>
                  <w:iCs/>
                  <w:color w:val="808080"/>
                  <w:sz w:val="16"/>
                  <w:szCs w:val="16"/>
                  <w:lang w:eastAsia="sk-SK"/>
                </w:rPr>
                <w:t xml:space="preserve"> </w:t>
              </w:r>
              <w:proofErr w:type="spellStart"/>
              <w:r w:rsidR="002B3F30">
                <w:rPr>
                  <w:rFonts w:ascii="Calibri" w:eastAsia="Times New Roman" w:hAnsi="Calibri" w:cs="Calibri"/>
                  <w:i/>
                  <w:iCs/>
                  <w:color w:val="808080"/>
                  <w:sz w:val="16"/>
                  <w:szCs w:val="16"/>
                  <w:lang w:eastAsia="sk-SK"/>
                </w:rPr>
                <w:t>up</w:t>
              </w:r>
              <w:proofErr w:type="spellEnd"/>
              <w:r w:rsidR="002B3F30">
                <w:rPr>
                  <w:rFonts w:ascii="Calibri" w:eastAsia="Times New Roman" w:hAnsi="Calibri" w:cs="Calibri"/>
                  <w:i/>
                  <w:iCs/>
                  <w:color w:val="808080"/>
                  <w:sz w:val="16"/>
                  <w:szCs w:val="16"/>
                  <w:lang w:eastAsia="sk-SK"/>
                </w:rPr>
                <w:t xml:space="preserve"> to 200 </w:t>
              </w:r>
              <w:proofErr w:type="spellStart"/>
              <w:r w:rsidR="002B3F30">
                <w:rPr>
                  <w:rFonts w:ascii="Calibri" w:eastAsia="Times New Roman" w:hAnsi="Calibri" w:cs="Calibri"/>
                  <w:i/>
                  <w:iCs/>
                  <w:color w:val="808080"/>
                  <w:sz w:val="16"/>
                  <w:szCs w:val="16"/>
                  <w:lang w:eastAsia="sk-SK"/>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6C1DE78B" w14:textId="7B09FC97" w:rsidR="002B3F30" w:rsidRPr="00BD1589" w:rsidRDefault="00BD1589" w:rsidP="00BD1589">
            <w:pPr>
              <w:rPr>
                <w:sz w:val="16"/>
                <w:szCs w:val="16"/>
                <w:lang w:eastAsia="sk-SK"/>
              </w:rPr>
            </w:pPr>
            <w:r w:rsidRPr="00BD1589">
              <w:rPr>
                <w:sz w:val="16"/>
                <w:szCs w:val="16"/>
                <w:lang w:val="en" w:eastAsia="sk-SK"/>
              </w:rPr>
              <w:t xml:space="preserve">This article presents the results of an analysis of the risk factors of the entire Slovak population of patients with endocarditis in the number of 606 people (over a period of 23 years), focusing on a subgroup of patients undergoing hemodialysis, because patients undergoing hemodialysis have a higher risk of developing and developing endocarditis, and this is primarily due to the </w:t>
            </w:r>
            <w:r w:rsidRPr="00BD1589">
              <w:rPr>
                <w:sz w:val="16"/>
                <w:szCs w:val="16"/>
                <w:lang w:val="en" w:eastAsia="sk-SK"/>
              </w:rPr>
              <w:lastRenderedPageBreak/>
              <w:t>regular insertion of the catheter. Conclusion: Statistical analysis identified hemodialysis as a definite risk factor for bacterial endocarditis, while differences in etiological agents and other cofactors associated with hemodialysis were also identified.</w:t>
            </w:r>
          </w:p>
        </w:tc>
        <w:tc>
          <w:tcPr>
            <w:tcW w:w="160" w:type="dxa"/>
            <w:vAlign w:val="center"/>
          </w:tcPr>
          <w:p w14:paraId="5248AF5D"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15B2BF7D" w14:textId="77777777" w:rsidTr="0046631B">
        <w:trPr>
          <w:trHeight w:val="512"/>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413EB1F" w14:textId="77777777" w:rsidR="002B3F30" w:rsidRDefault="002B3F30" w:rsidP="00CA4AF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4B2FEFC9" w14:textId="3E07FEAC" w:rsidR="002B3F30" w:rsidRPr="0046631B" w:rsidRDefault="00BD1589" w:rsidP="0046631B">
            <w:pPr>
              <w:spacing w:after="0"/>
              <w:rPr>
                <w:sz w:val="16"/>
                <w:szCs w:val="16"/>
              </w:rPr>
            </w:pPr>
            <w:r>
              <w:rPr>
                <w:sz w:val="16"/>
                <w:szCs w:val="16"/>
              </w:rPr>
              <w:t>-</w:t>
            </w:r>
          </w:p>
        </w:tc>
        <w:tc>
          <w:tcPr>
            <w:tcW w:w="160" w:type="dxa"/>
            <w:vAlign w:val="center"/>
          </w:tcPr>
          <w:p w14:paraId="090EBE9A" w14:textId="77777777" w:rsidR="002B3F30" w:rsidRDefault="002B3F30" w:rsidP="00CA4AF6">
            <w:pPr>
              <w:spacing w:after="0" w:line="240" w:lineRule="auto"/>
              <w:rPr>
                <w:rFonts w:ascii="Times New Roman" w:eastAsia="Times New Roman" w:hAnsi="Times New Roman" w:cs="Times New Roman"/>
                <w:sz w:val="20"/>
                <w:szCs w:val="20"/>
                <w:lang w:eastAsia="sk-SK"/>
              </w:rPr>
            </w:pPr>
          </w:p>
        </w:tc>
      </w:tr>
      <w:tr w:rsidR="002B3F30" w14:paraId="33DAD578" w14:textId="77777777" w:rsidTr="00FB7D01">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0568D1F7"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6DB958FE" w14:textId="313FE80D" w:rsidR="002B3F30" w:rsidRPr="00833D7B" w:rsidRDefault="00833D7B" w:rsidP="00833D7B">
            <w:pPr>
              <w:pStyle w:val="PredformtovanHTML"/>
              <w:shd w:val="clear" w:color="auto" w:fill="F8F9FA"/>
              <w:rPr>
                <w:rFonts w:ascii="inherit" w:eastAsia="Times New Roman" w:hAnsi="inherit" w:cs="Courier New" w:hint="default"/>
                <w:color w:val="202124"/>
                <w:sz w:val="42"/>
                <w:szCs w:val="42"/>
                <w:lang w:val="sk-SK" w:eastAsia="sk-SK"/>
              </w:rPr>
            </w:pPr>
            <w:proofErr w:type="spellStart"/>
            <w:r>
              <w:rPr>
                <w:rFonts w:ascii="Calibri" w:eastAsia="Times New Roman" w:hAnsi="Calibri" w:cs="Calibri" w:hint="default"/>
                <w:color w:val="000000"/>
                <w:sz w:val="16"/>
                <w:szCs w:val="16"/>
                <w:lang w:val="sk-SK" w:eastAsia="sk-SK"/>
              </w:rPr>
              <w:t>Endokarditídy</w:t>
            </w:r>
            <w:proofErr w:type="spellEnd"/>
            <w:r>
              <w:rPr>
                <w:rFonts w:ascii="Calibri" w:eastAsia="Times New Roman" w:hAnsi="Calibri" w:cs="Calibri" w:hint="default"/>
                <w:color w:val="000000"/>
                <w:sz w:val="16"/>
                <w:szCs w:val="16"/>
                <w:lang w:val="sk-SK" w:eastAsia="sk-SK"/>
              </w:rPr>
              <w:t xml:space="preserve"> sa jednoznačne signifikantne viac vyskytujú u pacientov, kde dochádza k narušeniu integrity cievneho systému, pričom práve pacienti pravidelne podstupujúci hemodialýzu majú riziko vzniku a rozvoja </w:t>
            </w:r>
            <w:proofErr w:type="spellStart"/>
            <w:r>
              <w:rPr>
                <w:rFonts w:ascii="Calibri" w:eastAsia="Times New Roman" w:hAnsi="Calibri" w:cs="Calibri" w:hint="default"/>
                <w:color w:val="000000"/>
                <w:sz w:val="16"/>
                <w:szCs w:val="16"/>
                <w:lang w:val="sk-SK" w:eastAsia="sk-SK"/>
              </w:rPr>
              <w:t>endokarditídy</w:t>
            </w:r>
            <w:proofErr w:type="spellEnd"/>
            <w:r>
              <w:rPr>
                <w:rFonts w:ascii="Calibri" w:eastAsia="Times New Roman" w:hAnsi="Calibri" w:cs="Calibri" w:hint="default"/>
                <w:color w:val="000000"/>
                <w:sz w:val="16"/>
                <w:szCs w:val="16"/>
                <w:lang w:val="sk-SK" w:eastAsia="sk-SK"/>
              </w:rPr>
              <w:t xml:space="preserve"> signifikantne vyššie. Zdravotná starostlivosť tak jednoznačne musí tento fakt zohľadňovať na všetkých úrovniach prevencie a prijať všetky dostupné možnosti pre zamedzenie vzniku a rozvoja </w:t>
            </w:r>
            <w:proofErr w:type="spellStart"/>
            <w:r>
              <w:rPr>
                <w:rFonts w:ascii="Calibri" w:eastAsia="Times New Roman" w:hAnsi="Calibri" w:cs="Calibri" w:hint="default"/>
                <w:color w:val="000000"/>
                <w:sz w:val="16"/>
                <w:szCs w:val="16"/>
                <w:lang w:val="sk-SK" w:eastAsia="sk-SK"/>
              </w:rPr>
              <w:t>endokarditídy</w:t>
            </w:r>
            <w:proofErr w:type="spellEnd"/>
            <w:r>
              <w:rPr>
                <w:rFonts w:ascii="Calibri" w:eastAsia="Times New Roman" w:hAnsi="Calibri" w:cs="Calibri" w:hint="default"/>
                <w:color w:val="000000"/>
                <w:sz w:val="16"/>
                <w:szCs w:val="16"/>
                <w:lang w:val="sk-SK" w:eastAsia="sk-SK"/>
              </w:rPr>
              <w:t xml:space="preserve"> u </w:t>
            </w:r>
            <w:proofErr w:type="spellStart"/>
            <w:r>
              <w:rPr>
                <w:rFonts w:ascii="Calibri" w:eastAsia="Times New Roman" w:hAnsi="Calibri" w:cs="Calibri" w:hint="default"/>
                <w:color w:val="000000"/>
                <w:sz w:val="16"/>
                <w:szCs w:val="16"/>
                <w:lang w:val="sk-SK" w:eastAsia="sk-SK"/>
              </w:rPr>
              <w:t>hemodialyzovaných</w:t>
            </w:r>
            <w:proofErr w:type="spellEnd"/>
            <w:r>
              <w:rPr>
                <w:rFonts w:ascii="Calibri" w:eastAsia="Times New Roman" w:hAnsi="Calibri" w:cs="Calibri" w:hint="default"/>
                <w:color w:val="000000"/>
                <w:sz w:val="16"/>
                <w:szCs w:val="16"/>
                <w:lang w:val="sk-SK" w:eastAsia="sk-SK"/>
              </w:rPr>
              <w:t xml:space="preserve"> pacientov</w:t>
            </w:r>
            <w:r w:rsidR="0054529B" w:rsidRPr="0054529B">
              <w:rPr>
                <w:rFonts w:ascii="Calibri" w:eastAsia="Times New Roman" w:hAnsi="Calibri" w:cs="Calibri"/>
                <w:color w:val="000000"/>
                <w:sz w:val="16"/>
                <w:szCs w:val="16"/>
                <w:lang w:val="sk-SK" w:eastAsia="sk-SK"/>
              </w:rPr>
              <w:t>.</w:t>
            </w:r>
            <w:r w:rsidR="0054529B">
              <w:rPr>
                <w:rFonts w:ascii="Calibri" w:eastAsia="Times New Roman" w:hAnsi="Calibri" w:cs="Calibri" w:hint="default"/>
                <w:color w:val="000000"/>
                <w:sz w:val="16"/>
                <w:szCs w:val="16"/>
                <w:lang w:val="sk-SK" w:eastAsia="sk-SK"/>
              </w:rPr>
              <w:t xml:space="preserve">/ </w:t>
            </w:r>
            <w:r w:rsidRPr="00833D7B">
              <w:rPr>
                <w:rFonts w:asciiTheme="minorHAnsi" w:hAnsiTheme="minorHAnsi" w:cstheme="minorHAnsi" w:hint="default"/>
                <w:sz w:val="16"/>
                <w:szCs w:val="16"/>
                <w:lang w:val="en" w:eastAsia="sk-SK"/>
              </w:rPr>
              <w:t>Endocarditis is clearly significantly more common in patients where the integrity of the vascular system is impaired, while patients regularly undergoing hemodialysis have a significantly higher risk of developing and developing endocarditis. Health care must therefore clearly take this fact into account at all levels of prevention and adopt all available options to prevent the occurrence and development of endocarditis in hemodialysis patients</w:t>
            </w:r>
            <w:r>
              <w:rPr>
                <w:rFonts w:asciiTheme="minorHAnsi" w:hAnsiTheme="minorHAnsi" w:cstheme="minorHAnsi" w:hint="default"/>
                <w:sz w:val="16"/>
                <w:szCs w:val="16"/>
                <w:lang w:val="en" w:eastAsia="sk-SK"/>
              </w:rPr>
              <w:t>.</w:t>
            </w:r>
          </w:p>
        </w:tc>
        <w:tc>
          <w:tcPr>
            <w:tcW w:w="160" w:type="dxa"/>
            <w:vAlign w:val="center"/>
          </w:tcPr>
          <w:p w14:paraId="7A97FD3C"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r w:rsidR="002B3F30" w14:paraId="7BCF7F43" w14:textId="77777777" w:rsidTr="00FB7D01">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6D3C1B02" w14:textId="77777777" w:rsidR="002B3F30" w:rsidRDefault="002B3F30" w:rsidP="002B3F30">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D70D90B" w14:textId="5DB0A32C" w:rsidR="002B3F30" w:rsidRPr="00812D2E" w:rsidRDefault="005B3F87" w:rsidP="00812D2E">
            <w:pPr>
              <w:pStyle w:val="PredformtovanHTML"/>
              <w:shd w:val="clear" w:color="auto" w:fill="F8F9FA"/>
              <w:contextualSpacing/>
              <w:rPr>
                <w:rFonts w:asciiTheme="minorHAnsi" w:eastAsia="Times New Roman" w:hAnsiTheme="minorHAnsi" w:cstheme="minorHAnsi" w:hint="default"/>
                <w:color w:val="202124"/>
                <w:sz w:val="16"/>
                <w:szCs w:val="16"/>
                <w:lang w:val="sk-SK" w:eastAsia="sk-SK"/>
              </w:rPr>
            </w:pPr>
            <w:r w:rsidRPr="00812D2E">
              <w:rPr>
                <w:rFonts w:asciiTheme="minorHAnsi" w:eastAsia="Times New Roman" w:hAnsiTheme="minorHAnsi" w:cstheme="minorHAnsi" w:hint="default"/>
                <w:color w:val="000000"/>
                <w:sz w:val="16"/>
                <w:szCs w:val="16"/>
                <w:lang w:eastAsia="sk-SK"/>
              </w:rPr>
              <w:t xml:space="preserve">Dodržiavanie opatrení zameraných na </w:t>
            </w:r>
            <w:r w:rsidR="00812D2E" w:rsidRPr="00812D2E">
              <w:rPr>
                <w:rFonts w:asciiTheme="minorHAnsi" w:eastAsia="Times New Roman" w:hAnsiTheme="minorHAnsi" w:cstheme="minorHAnsi" w:hint="default"/>
                <w:color w:val="000000"/>
                <w:sz w:val="16"/>
                <w:szCs w:val="16"/>
                <w:lang w:eastAsia="sk-SK"/>
              </w:rPr>
              <w:t xml:space="preserve">prevenciu vzniku a rozvoja </w:t>
            </w:r>
            <w:proofErr w:type="spellStart"/>
            <w:r w:rsidR="00812D2E" w:rsidRPr="00812D2E">
              <w:rPr>
                <w:rFonts w:asciiTheme="minorHAnsi" w:eastAsia="Times New Roman" w:hAnsiTheme="minorHAnsi" w:cstheme="minorHAnsi" w:hint="default"/>
                <w:color w:val="000000"/>
                <w:sz w:val="16"/>
                <w:szCs w:val="16"/>
                <w:lang w:eastAsia="sk-SK"/>
              </w:rPr>
              <w:t>endokarditíd</w:t>
            </w:r>
            <w:proofErr w:type="spellEnd"/>
            <w:r w:rsidR="00812D2E" w:rsidRPr="00812D2E">
              <w:rPr>
                <w:rFonts w:asciiTheme="minorHAnsi" w:eastAsia="Times New Roman" w:hAnsiTheme="minorHAnsi" w:cstheme="minorHAnsi" w:hint="default"/>
                <w:color w:val="000000"/>
                <w:sz w:val="16"/>
                <w:szCs w:val="16"/>
                <w:lang w:eastAsia="sk-SK"/>
              </w:rPr>
              <w:t xml:space="preserve"> u pacientov podstupujúcich hemodialýzu jednoznačne znižuje pravdepodobnosť rozvoja </w:t>
            </w:r>
            <w:proofErr w:type="spellStart"/>
            <w:r w:rsidR="00812D2E" w:rsidRPr="00812D2E">
              <w:rPr>
                <w:rFonts w:asciiTheme="minorHAnsi" w:eastAsia="Times New Roman" w:hAnsiTheme="minorHAnsi" w:cstheme="minorHAnsi" w:hint="default"/>
                <w:color w:val="000000"/>
                <w:sz w:val="16"/>
                <w:szCs w:val="16"/>
                <w:lang w:eastAsia="sk-SK"/>
              </w:rPr>
              <w:t>endokarditídy</w:t>
            </w:r>
            <w:proofErr w:type="spellEnd"/>
            <w:r w:rsidR="00812D2E" w:rsidRPr="00812D2E">
              <w:rPr>
                <w:rFonts w:asciiTheme="minorHAnsi" w:eastAsia="Times New Roman" w:hAnsiTheme="minorHAnsi" w:cstheme="minorHAnsi" w:hint="default"/>
                <w:color w:val="000000"/>
                <w:sz w:val="16"/>
                <w:szCs w:val="16"/>
                <w:lang w:eastAsia="sk-SK"/>
              </w:rPr>
              <w:t xml:space="preserve"> u </w:t>
            </w:r>
            <w:proofErr w:type="spellStart"/>
            <w:r w:rsidR="00812D2E" w:rsidRPr="00812D2E">
              <w:rPr>
                <w:rFonts w:asciiTheme="minorHAnsi" w:eastAsia="Times New Roman" w:hAnsiTheme="minorHAnsi" w:cstheme="minorHAnsi" w:hint="default"/>
                <w:color w:val="000000"/>
                <w:sz w:val="16"/>
                <w:szCs w:val="16"/>
                <w:lang w:eastAsia="sk-SK"/>
              </w:rPr>
              <w:t>dializovaného</w:t>
            </w:r>
            <w:proofErr w:type="spellEnd"/>
            <w:r w:rsidR="00812D2E" w:rsidRPr="00812D2E">
              <w:rPr>
                <w:rFonts w:asciiTheme="minorHAnsi" w:eastAsia="Times New Roman" w:hAnsiTheme="minorHAnsi" w:cstheme="minorHAnsi" w:hint="default"/>
                <w:color w:val="000000"/>
                <w:sz w:val="16"/>
                <w:szCs w:val="16"/>
                <w:lang w:eastAsia="sk-SK"/>
              </w:rPr>
              <w:t xml:space="preserve"> pacienta a takisto znižuje riziko úmrtia na </w:t>
            </w:r>
            <w:proofErr w:type="spellStart"/>
            <w:r w:rsidR="00812D2E" w:rsidRPr="00812D2E">
              <w:rPr>
                <w:rFonts w:asciiTheme="minorHAnsi" w:eastAsia="Times New Roman" w:hAnsiTheme="minorHAnsi" w:cstheme="minorHAnsi" w:hint="default"/>
                <w:color w:val="000000"/>
                <w:sz w:val="16"/>
                <w:szCs w:val="16"/>
                <w:lang w:eastAsia="sk-SK"/>
              </w:rPr>
              <w:t>endokarditídu</w:t>
            </w:r>
            <w:proofErr w:type="spellEnd"/>
            <w:r w:rsidR="00812D2E" w:rsidRPr="00812D2E">
              <w:rPr>
                <w:rFonts w:asciiTheme="minorHAnsi" w:eastAsia="Times New Roman" w:hAnsiTheme="minorHAnsi" w:cstheme="minorHAnsi" w:hint="default"/>
                <w:color w:val="000000"/>
                <w:sz w:val="16"/>
                <w:szCs w:val="16"/>
                <w:lang w:eastAsia="sk-SK"/>
              </w:rPr>
              <w:t xml:space="preserve"> vyvolanú rozličnými </w:t>
            </w:r>
            <w:proofErr w:type="spellStart"/>
            <w:r w:rsidR="00812D2E" w:rsidRPr="00812D2E">
              <w:rPr>
                <w:rFonts w:asciiTheme="minorHAnsi" w:eastAsia="Times New Roman" w:hAnsiTheme="minorHAnsi" w:cstheme="minorHAnsi" w:hint="default"/>
                <w:color w:val="000000"/>
                <w:sz w:val="16"/>
                <w:szCs w:val="16"/>
                <w:lang w:eastAsia="sk-SK"/>
              </w:rPr>
              <w:t>etiologickými</w:t>
            </w:r>
            <w:proofErr w:type="spellEnd"/>
            <w:r w:rsidR="00812D2E" w:rsidRPr="00812D2E">
              <w:rPr>
                <w:rFonts w:asciiTheme="minorHAnsi" w:eastAsia="Times New Roman" w:hAnsiTheme="minorHAnsi" w:cstheme="minorHAnsi" w:hint="default"/>
                <w:color w:val="000000"/>
                <w:sz w:val="16"/>
                <w:szCs w:val="16"/>
                <w:lang w:eastAsia="sk-SK"/>
              </w:rPr>
              <w:t xml:space="preserve"> agensami. K tomu je jednoznačne nutné prijať odporúčania a špecifické postupy zamerané na starostlivosť o miesto </w:t>
            </w:r>
            <w:proofErr w:type="spellStart"/>
            <w:r w:rsidR="00812D2E" w:rsidRPr="00812D2E">
              <w:rPr>
                <w:rFonts w:asciiTheme="minorHAnsi" w:eastAsia="Times New Roman" w:hAnsiTheme="minorHAnsi" w:cstheme="minorHAnsi" w:hint="default"/>
                <w:color w:val="000000"/>
                <w:sz w:val="16"/>
                <w:szCs w:val="16"/>
                <w:lang w:eastAsia="sk-SK"/>
              </w:rPr>
              <w:t>katetrizácie</w:t>
            </w:r>
            <w:proofErr w:type="spellEnd"/>
            <w:r w:rsidR="00812D2E" w:rsidRPr="00812D2E">
              <w:rPr>
                <w:rFonts w:asciiTheme="minorHAnsi" w:eastAsia="Times New Roman" w:hAnsiTheme="minorHAnsi" w:cstheme="minorHAnsi" w:hint="default"/>
                <w:color w:val="000000"/>
                <w:sz w:val="16"/>
                <w:szCs w:val="16"/>
                <w:lang w:eastAsia="sk-SK"/>
              </w:rPr>
              <w:t xml:space="preserve"> a takisto aj zohľadniť </w:t>
            </w:r>
            <w:proofErr w:type="spellStart"/>
            <w:r w:rsidR="00812D2E" w:rsidRPr="00812D2E">
              <w:rPr>
                <w:rFonts w:asciiTheme="minorHAnsi" w:eastAsia="Times New Roman" w:hAnsiTheme="minorHAnsi" w:cstheme="minorHAnsi" w:hint="default"/>
                <w:color w:val="000000"/>
                <w:sz w:val="16"/>
                <w:szCs w:val="16"/>
                <w:lang w:eastAsia="sk-SK"/>
              </w:rPr>
              <w:t>prítomnosť</w:t>
            </w:r>
            <w:proofErr w:type="spellEnd"/>
            <w:r w:rsidR="00812D2E" w:rsidRPr="00812D2E">
              <w:rPr>
                <w:rFonts w:asciiTheme="minorHAnsi" w:eastAsia="Times New Roman" w:hAnsiTheme="minorHAnsi" w:cstheme="minorHAnsi" w:hint="default"/>
                <w:color w:val="000000"/>
                <w:sz w:val="16"/>
                <w:szCs w:val="16"/>
                <w:lang w:eastAsia="sk-SK"/>
              </w:rPr>
              <w:t xml:space="preserve"> </w:t>
            </w:r>
            <w:proofErr w:type="spellStart"/>
            <w:r w:rsidR="00812D2E" w:rsidRPr="00812D2E">
              <w:rPr>
                <w:rFonts w:asciiTheme="minorHAnsi" w:eastAsia="Times New Roman" w:hAnsiTheme="minorHAnsi" w:cstheme="minorHAnsi" w:hint="default"/>
                <w:color w:val="000000"/>
                <w:sz w:val="16"/>
                <w:szCs w:val="16"/>
                <w:lang w:eastAsia="sk-SK"/>
              </w:rPr>
              <w:t>ostatných</w:t>
            </w:r>
            <w:proofErr w:type="spellEnd"/>
            <w:r w:rsidR="00812D2E" w:rsidRPr="00812D2E">
              <w:rPr>
                <w:rFonts w:asciiTheme="minorHAnsi" w:eastAsia="Times New Roman" w:hAnsiTheme="minorHAnsi" w:cstheme="minorHAnsi" w:hint="default"/>
                <w:color w:val="000000"/>
                <w:sz w:val="16"/>
                <w:szCs w:val="16"/>
                <w:lang w:eastAsia="sk-SK"/>
              </w:rPr>
              <w:t xml:space="preserve"> </w:t>
            </w:r>
            <w:proofErr w:type="spellStart"/>
            <w:r w:rsidR="00812D2E" w:rsidRPr="00812D2E">
              <w:rPr>
                <w:rFonts w:asciiTheme="minorHAnsi" w:eastAsia="Times New Roman" w:hAnsiTheme="minorHAnsi" w:cstheme="minorHAnsi" w:hint="default"/>
                <w:color w:val="000000"/>
                <w:sz w:val="16"/>
                <w:szCs w:val="16"/>
                <w:lang w:eastAsia="sk-SK"/>
              </w:rPr>
              <w:t>rizikových</w:t>
            </w:r>
            <w:proofErr w:type="spellEnd"/>
            <w:r w:rsidR="00812D2E" w:rsidRPr="00812D2E">
              <w:rPr>
                <w:rFonts w:asciiTheme="minorHAnsi" w:eastAsia="Times New Roman" w:hAnsiTheme="minorHAnsi" w:cstheme="minorHAnsi" w:hint="default"/>
                <w:color w:val="000000"/>
                <w:sz w:val="16"/>
                <w:szCs w:val="16"/>
                <w:lang w:eastAsia="sk-SK"/>
              </w:rPr>
              <w:t xml:space="preserve"> </w:t>
            </w:r>
            <w:proofErr w:type="spellStart"/>
            <w:r w:rsidR="00812D2E" w:rsidRPr="00812D2E">
              <w:rPr>
                <w:rFonts w:asciiTheme="minorHAnsi" w:eastAsia="Times New Roman" w:hAnsiTheme="minorHAnsi" w:cstheme="minorHAnsi" w:hint="default"/>
                <w:color w:val="000000"/>
                <w:sz w:val="16"/>
                <w:szCs w:val="16"/>
                <w:lang w:eastAsia="sk-SK"/>
              </w:rPr>
              <w:t>faktorov</w:t>
            </w:r>
            <w:proofErr w:type="spellEnd"/>
            <w:r w:rsidR="00812D2E" w:rsidRPr="00812D2E">
              <w:rPr>
                <w:rFonts w:asciiTheme="minorHAnsi" w:eastAsia="Times New Roman" w:hAnsiTheme="minorHAnsi" w:cstheme="minorHAnsi" w:hint="default"/>
                <w:color w:val="000000"/>
                <w:sz w:val="16"/>
                <w:szCs w:val="16"/>
                <w:lang w:eastAsia="sk-SK"/>
              </w:rPr>
              <w:t>. /</w:t>
            </w:r>
            <w:r w:rsidRPr="00812D2E">
              <w:rPr>
                <w:rFonts w:asciiTheme="minorHAnsi" w:eastAsia="Times New Roman" w:hAnsiTheme="minorHAnsi" w:cstheme="minorHAnsi" w:hint="default"/>
                <w:color w:val="000000"/>
                <w:sz w:val="16"/>
                <w:szCs w:val="16"/>
                <w:lang w:eastAsia="sk-SK"/>
              </w:rPr>
              <w:t xml:space="preserve"> </w:t>
            </w:r>
            <w:r w:rsidR="00812D2E" w:rsidRPr="00812D2E">
              <w:rPr>
                <w:rFonts w:asciiTheme="minorHAnsi" w:eastAsia="Times New Roman" w:hAnsiTheme="minorHAnsi" w:cstheme="minorHAnsi" w:hint="default"/>
                <w:color w:val="202124"/>
                <w:sz w:val="16"/>
                <w:szCs w:val="16"/>
                <w:lang w:val="en" w:eastAsia="sk-SK"/>
              </w:rPr>
              <w:t>Adherence to measures aimed at preventing the occurrence and development of endocarditis in patients undergoing hemodialysis clearly reduces the likelihood of developing endocarditis in a dialysis patient and also reduces the risk of death from endocarditis caused by various etiological agents. For this, it is clearly necessary to adopt recommendations and specific procedures aimed at the care of the catheterization site and also take into account the presence of other risk factors.</w:t>
            </w:r>
          </w:p>
        </w:tc>
        <w:tc>
          <w:tcPr>
            <w:tcW w:w="160" w:type="dxa"/>
            <w:vAlign w:val="center"/>
          </w:tcPr>
          <w:p w14:paraId="5D43598E" w14:textId="77777777" w:rsidR="002B3F30" w:rsidRDefault="002B3F30" w:rsidP="002B3F30">
            <w:pPr>
              <w:spacing w:after="0" w:line="240" w:lineRule="auto"/>
              <w:rPr>
                <w:rFonts w:ascii="Times New Roman" w:eastAsia="Times New Roman" w:hAnsi="Times New Roman" w:cs="Times New Roman"/>
                <w:sz w:val="20"/>
                <w:szCs w:val="20"/>
                <w:lang w:eastAsia="sk-SK"/>
              </w:rPr>
            </w:pPr>
          </w:p>
        </w:tc>
      </w:tr>
    </w:tbl>
    <w:p w14:paraId="62523602" w14:textId="77777777" w:rsidR="00497E8F" w:rsidRDefault="00497E8F"/>
    <w:sectPr w:rsidR="00497E8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11A27" w14:textId="77777777" w:rsidR="002027E3" w:rsidRDefault="002027E3">
      <w:pPr>
        <w:spacing w:line="240" w:lineRule="auto"/>
      </w:pPr>
      <w:r>
        <w:separator/>
      </w:r>
    </w:p>
  </w:endnote>
  <w:endnote w:type="continuationSeparator" w:id="0">
    <w:p w14:paraId="14C72A50" w14:textId="77777777" w:rsidR="002027E3" w:rsidRDefault="00202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SimSun"/>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inherit">
    <w:altName w:val="Cambria"/>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291FF" w14:textId="77777777" w:rsidR="002027E3" w:rsidRDefault="002027E3">
      <w:pPr>
        <w:spacing w:after="0"/>
      </w:pPr>
      <w:r>
        <w:separator/>
      </w:r>
    </w:p>
  </w:footnote>
  <w:footnote w:type="continuationSeparator" w:id="0">
    <w:p w14:paraId="3993AB67" w14:textId="77777777" w:rsidR="002027E3" w:rsidRDefault="002027E3">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4B27BB"/>
    <w:multiLevelType w:val="singleLevel"/>
    <w:tmpl w:val="D04B27BB"/>
    <w:lvl w:ilvl="0">
      <w:start w:val="1"/>
      <w:numFmt w:val="decimal"/>
      <w:suff w:val="space"/>
      <w:lvlText w:val="%1."/>
      <w:lvlJc w:val="left"/>
    </w:lvl>
  </w:abstractNum>
  <w:abstractNum w:abstractNumId="1" w15:restartNumberingAfterBreak="0">
    <w:nsid w:val="5B4B2631"/>
    <w:multiLevelType w:val="hybridMultilevel"/>
    <w:tmpl w:val="E15635C8"/>
    <w:lvl w:ilvl="0" w:tplc="DCF2CAE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54496"/>
    <w:rsid w:val="00064A3F"/>
    <w:rsid w:val="00071544"/>
    <w:rsid w:val="00096A2A"/>
    <w:rsid w:val="000F2BAC"/>
    <w:rsid w:val="000F45D2"/>
    <w:rsid w:val="000F7C95"/>
    <w:rsid w:val="001626E5"/>
    <w:rsid w:val="00190A9C"/>
    <w:rsid w:val="001A58BC"/>
    <w:rsid w:val="001D321E"/>
    <w:rsid w:val="001E32A6"/>
    <w:rsid w:val="002027E3"/>
    <w:rsid w:val="00211BB7"/>
    <w:rsid w:val="00270EC5"/>
    <w:rsid w:val="002B3F30"/>
    <w:rsid w:val="002F4E78"/>
    <w:rsid w:val="003000D6"/>
    <w:rsid w:val="003248A9"/>
    <w:rsid w:val="00373814"/>
    <w:rsid w:val="003971C7"/>
    <w:rsid w:val="004031A0"/>
    <w:rsid w:val="00425285"/>
    <w:rsid w:val="0046631B"/>
    <w:rsid w:val="00482CB2"/>
    <w:rsid w:val="00497E8F"/>
    <w:rsid w:val="004A13DC"/>
    <w:rsid w:val="004C0ADE"/>
    <w:rsid w:val="00544CA5"/>
    <w:rsid w:val="0054529B"/>
    <w:rsid w:val="00566017"/>
    <w:rsid w:val="00570CE7"/>
    <w:rsid w:val="005B3F87"/>
    <w:rsid w:val="005B40FD"/>
    <w:rsid w:val="00625186"/>
    <w:rsid w:val="00653364"/>
    <w:rsid w:val="0073261A"/>
    <w:rsid w:val="007766D2"/>
    <w:rsid w:val="007E1DDE"/>
    <w:rsid w:val="00812D2E"/>
    <w:rsid w:val="008311D2"/>
    <w:rsid w:val="00833D7B"/>
    <w:rsid w:val="0083744F"/>
    <w:rsid w:val="009010F0"/>
    <w:rsid w:val="0092324B"/>
    <w:rsid w:val="009351B5"/>
    <w:rsid w:val="009407C3"/>
    <w:rsid w:val="00987C34"/>
    <w:rsid w:val="009922EF"/>
    <w:rsid w:val="009A7EFB"/>
    <w:rsid w:val="009B66D2"/>
    <w:rsid w:val="009C7963"/>
    <w:rsid w:val="009F5971"/>
    <w:rsid w:val="00A067AD"/>
    <w:rsid w:val="00A21611"/>
    <w:rsid w:val="00A2371C"/>
    <w:rsid w:val="00A63D8C"/>
    <w:rsid w:val="00AD0A89"/>
    <w:rsid w:val="00AF6325"/>
    <w:rsid w:val="00B10528"/>
    <w:rsid w:val="00B11E9B"/>
    <w:rsid w:val="00B1521A"/>
    <w:rsid w:val="00B6726B"/>
    <w:rsid w:val="00BB6175"/>
    <w:rsid w:val="00BD1589"/>
    <w:rsid w:val="00C11253"/>
    <w:rsid w:val="00C26AC3"/>
    <w:rsid w:val="00C7760E"/>
    <w:rsid w:val="00CA400E"/>
    <w:rsid w:val="00CA4AF6"/>
    <w:rsid w:val="00CD0A24"/>
    <w:rsid w:val="00D31D8F"/>
    <w:rsid w:val="00D7387E"/>
    <w:rsid w:val="00E15B92"/>
    <w:rsid w:val="00E26ABB"/>
    <w:rsid w:val="00E31F09"/>
    <w:rsid w:val="00E82976"/>
    <w:rsid w:val="00E91700"/>
    <w:rsid w:val="00EA1D8B"/>
    <w:rsid w:val="00EC3B68"/>
    <w:rsid w:val="00EC3E99"/>
    <w:rsid w:val="00F1193B"/>
    <w:rsid w:val="00F354EF"/>
    <w:rsid w:val="00F60109"/>
    <w:rsid w:val="00FA1AAB"/>
    <w:rsid w:val="00FB7D01"/>
    <w:rsid w:val="00FE109E"/>
    <w:rsid w:val="00FF766C"/>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B0D0"/>
  <w15:docId w15:val="{D2D38CFF-C9F1-4C75-B550-1308895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pPr>
      <w:spacing w:after="0" w:line="240" w:lineRule="auto"/>
    </w:pPr>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table" w:styleId="Mriekatabuky">
    <w:name w:val="Table Grid"/>
    <w:basedOn w:val="Normlnatabuka"/>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pPr>
      <w:spacing w:after="160" w:line="256" w:lineRule="auto"/>
    </w:pPr>
    <w:rPr>
      <w:rFonts w:ascii="Calibri" w:hAnsi="Calibri"/>
      <w:sz w:val="22"/>
      <w:szCs w:val="22"/>
    </w:rPr>
    <w:tblPr>
      <w:tblCellMar>
        <w:top w:w="0" w:type="dxa"/>
        <w:left w:w="100" w:type="dxa"/>
        <w:bottom w:w="0" w:type="dxa"/>
        <w:right w:w="100" w:type="dxa"/>
      </w:tblCellMar>
    </w:tblPr>
  </w:style>
  <w:style w:type="character" w:customStyle="1" w:styleId="Nevyrieenzmienka1">
    <w:name w:val="Nevyriešená zmienka1"/>
    <w:basedOn w:val="Predvolenpsmoodseku"/>
    <w:uiPriority w:val="99"/>
    <w:semiHidden/>
    <w:unhideWhenUsed/>
    <w:rsid w:val="00AD0A89"/>
    <w:rPr>
      <w:color w:val="605E5C"/>
      <w:shd w:val="clear" w:color="auto" w:fill="E1DFDD"/>
    </w:rPr>
  </w:style>
  <w:style w:type="character" w:styleId="Nevyrieenzmienka">
    <w:name w:val="Unresolved Mention"/>
    <w:basedOn w:val="Predvolenpsmoodseku"/>
    <w:uiPriority w:val="99"/>
    <w:semiHidden/>
    <w:unhideWhenUsed/>
    <w:rsid w:val="002B3F30"/>
    <w:rPr>
      <w:color w:val="605E5C"/>
      <w:shd w:val="clear" w:color="auto" w:fill="E1DFDD"/>
    </w:rPr>
  </w:style>
  <w:style w:type="paragraph" w:styleId="Odsekzoznamu">
    <w:name w:val="List Paragraph"/>
    <w:basedOn w:val="Normlny"/>
    <w:uiPriority w:val="99"/>
    <w:rsid w:val="00CA4AF6"/>
    <w:pPr>
      <w:ind w:left="720"/>
      <w:contextualSpacing/>
    </w:pPr>
  </w:style>
  <w:style w:type="character" w:customStyle="1" w:styleId="PredformtovanHTMLChar">
    <w:name w:val="Predformátované HTML Char"/>
    <w:basedOn w:val="Predvolenpsmoodseku"/>
    <w:link w:val="PredformtovanHTML"/>
    <w:uiPriority w:val="99"/>
    <w:rsid w:val="00BD1589"/>
    <w:rPr>
      <w:rFonts w:ascii="SimSun" w:hAnsi="SimSun"/>
      <w:sz w:val="24"/>
      <w:szCs w:val="24"/>
      <w:lang w:val="en-US" w:eastAsia="zh-CN"/>
    </w:rPr>
  </w:style>
  <w:style w:type="character" w:customStyle="1" w:styleId="y2iqfc">
    <w:name w:val="y2iqfc"/>
    <w:basedOn w:val="Predvolenpsmoodseku"/>
    <w:rsid w:val="00BD15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508931">
      <w:bodyDiv w:val="1"/>
      <w:marLeft w:val="0"/>
      <w:marRight w:val="0"/>
      <w:marTop w:val="0"/>
      <w:marBottom w:val="0"/>
      <w:divBdr>
        <w:top w:val="none" w:sz="0" w:space="0" w:color="auto"/>
        <w:left w:val="none" w:sz="0" w:space="0" w:color="auto"/>
        <w:bottom w:val="none" w:sz="0" w:space="0" w:color="auto"/>
        <w:right w:val="none" w:sz="0" w:space="0" w:color="auto"/>
      </w:divBdr>
    </w:div>
    <w:div w:id="426731245">
      <w:bodyDiv w:val="1"/>
      <w:marLeft w:val="0"/>
      <w:marRight w:val="0"/>
      <w:marTop w:val="0"/>
      <w:marBottom w:val="0"/>
      <w:divBdr>
        <w:top w:val="none" w:sz="0" w:space="0" w:color="auto"/>
        <w:left w:val="none" w:sz="0" w:space="0" w:color="auto"/>
        <w:bottom w:val="none" w:sz="0" w:space="0" w:color="auto"/>
        <w:right w:val="none" w:sz="0" w:space="0" w:color="auto"/>
      </w:divBdr>
    </w:div>
    <w:div w:id="552933755">
      <w:bodyDiv w:val="1"/>
      <w:marLeft w:val="0"/>
      <w:marRight w:val="0"/>
      <w:marTop w:val="0"/>
      <w:marBottom w:val="0"/>
      <w:divBdr>
        <w:top w:val="none" w:sz="0" w:space="0" w:color="auto"/>
        <w:left w:val="none" w:sz="0" w:space="0" w:color="auto"/>
        <w:bottom w:val="none" w:sz="0" w:space="0" w:color="auto"/>
        <w:right w:val="none" w:sz="0" w:space="0" w:color="auto"/>
      </w:divBdr>
    </w:div>
    <w:div w:id="951937239">
      <w:bodyDiv w:val="1"/>
      <w:marLeft w:val="0"/>
      <w:marRight w:val="0"/>
      <w:marTop w:val="0"/>
      <w:marBottom w:val="0"/>
      <w:divBdr>
        <w:top w:val="none" w:sz="0" w:space="0" w:color="auto"/>
        <w:left w:val="none" w:sz="0" w:space="0" w:color="auto"/>
        <w:bottom w:val="none" w:sz="0" w:space="0" w:color="auto"/>
        <w:right w:val="none" w:sz="0" w:space="0" w:color="auto"/>
      </w:divBdr>
    </w:div>
    <w:div w:id="1518034967">
      <w:bodyDiv w:val="1"/>
      <w:marLeft w:val="0"/>
      <w:marRight w:val="0"/>
      <w:marTop w:val="0"/>
      <w:marBottom w:val="0"/>
      <w:divBdr>
        <w:top w:val="none" w:sz="0" w:space="0" w:color="auto"/>
        <w:left w:val="none" w:sz="0" w:space="0" w:color="auto"/>
        <w:bottom w:val="none" w:sz="0" w:space="0" w:color="auto"/>
        <w:right w:val="none" w:sz="0" w:space="0" w:color="auto"/>
      </w:divBdr>
    </w:div>
    <w:div w:id="1518689837">
      <w:bodyDiv w:val="1"/>
      <w:marLeft w:val="0"/>
      <w:marRight w:val="0"/>
      <w:marTop w:val="0"/>
      <w:marBottom w:val="0"/>
      <w:divBdr>
        <w:top w:val="none" w:sz="0" w:space="0" w:color="auto"/>
        <w:left w:val="none" w:sz="0" w:space="0" w:color="auto"/>
        <w:bottom w:val="none" w:sz="0" w:space="0" w:color="auto"/>
        <w:right w:val="none" w:sz="0" w:space="0" w:color="auto"/>
      </w:divBdr>
    </w:div>
    <w:div w:id="1689142005">
      <w:bodyDiv w:val="1"/>
      <w:marLeft w:val="0"/>
      <w:marRight w:val="0"/>
      <w:marTop w:val="0"/>
      <w:marBottom w:val="0"/>
      <w:divBdr>
        <w:top w:val="none" w:sz="0" w:space="0" w:color="auto"/>
        <w:left w:val="none" w:sz="0" w:space="0" w:color="auto"/>
        <w:bottom w:val="none" w:sz="0" w:space="0" w:color="auto"/>
        <w:right w:val="none" w:sz="0" w:space="0" w:color="auto"/>
      </w:divBdr>
    </w:div>
    <w:div w:id="17755126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BE76D303072710358669BDBF48"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1408</Words>
  <Characters>8031</Characters>
  <Application>Microsoft Office Word</Application>
  <DocSecurity>0</DocSecurity>
  <Lines>66</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KISAC Peter</cp:lastModifiedBy>
  <cp:revision>4</cp:revision>
  <dcterms:created xsi:type="dcterms:W3CDTF">2022-08-20T11:51:00Z</dcterms:created>
  <dcterms:modified xsi:type="dcterms:W3CDTF">2024-01-10T12:39:00Z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